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A4C25" w14:textId="77777777" w:rsidR="00B33DB8" w:rsidRPr="000B0047" w:rsidRDefault="00B33DB8" w:rsidP="00B33DB8">
      <w:pPr>
        <w:pBdr>
          <w:top w:val="double" w:sz="4" w:space="1" w:color="auto"/>
          <w:left w:val="double" w:sz="4" w:space="4" w:color="auto"/>
          <w:bottom w:val="double" w:sz="4" w:space="1" w:color="auto"/>
          <w:right w:val="double" w:sz="4" w:space="4" w:color="auto"/>
        </w:pBdr>
        <w:ind w:left="1620" w:right="1440"/>
        <w:jc w:val="both"/>
        <w:rPr>
          <w:rFonts w:ascii="Calibri" w:hAnsi="Calibri" w:cs="Calibri"/>
        </w:rPr>
      </w:pPr>
    </w:p>
    <w:p w14:paraId="5737F105" w14:textId="77777777" w:rsidR="00B33DB8" w:rsidRPr="000B0047" w:rsidRDefault="00B33DB8" w:rsidP="00B33DB8">
      <w:pPr>
        <w:pBdr>
          <w:top w:val="double" w:sz="4" w:space="1" w:color="auto"/>
          <w:left w:val="double" w:sz="4" w:space="4" w:color="auto"/>
          <w:bottom w:val="double" w:sz="4" w:space="1" w:color="auto"/>
          <w:right w:val="double" w:sz="4" w:space="4" w:color="auto"/>
        </w:pBdr>
        <w:ind w:left="1620" w:right="1440"/>
        <w:jc w:val="center"/>
        <w:rPr>
          <w:rFonts w:ascii="Calibri" w:hAnsi="Calibri" w:cs="Calibri"/>
          <w:smallCaps/>
        </w:rPr>
      </w:pPr>
      <w:r>
        <w:rPr>
          <w:rFonts w:ascii="Calibri" w:hAnsi="Calibri" w:cs="Calibri"/>
          <w:smallCaps/>
        </w:rPr>
        <w:t>KADEROVEREENKOMST TUSSEN UZ LEUVEN EN [</w:t>
      </w:r>
      <w:r w:rsidRPr="00C91A2F">
        <w:rPr>
          <w:rFonts w:ascii="Calibri" w:hAnsi="Calibri" w:cs="Calibri"/>
          <w:smallCaps/>
        </w:rPr>
        <w:t>NAAM FIRMA</w:t>
      </w:r>
      <w:r>
        <w:rPr>
          <w:rFonts w:ascii="Calibri" w:hAnsi="Calibri" w:cs="Calibri"/>
          <w:smallCaps/>
        </w:rPr>
        <w:t xml:space="preserve">] BETREFFENDE DE AANWEZIGHEID VAN EEN TECHNISCH ADVISEUR van deze firma </w:t>
      </w:r>
      <w:r w:rsidRPr="008C50F6">
        <w:rPr>
          <w:rFonts w:ascii="Calibri" w:hAnsi="Calibri" w:cs="Calibri"/>
          <w:smallCaps/>
        </w:rPr>
        <w:t>bij therapeutische en diagnostische handelingen in UZ Leuven</w:t>
      </w:r>
      <w:r>
        <w:rPr>
          <w:rFonts w:ascii="Calibri" w:hAnsi="Calibri" w:cs="Calibri"/>
          <w:smallCaps/>
        </w:rPr>
        <w:t xml:space="preserve"> </w:t>
      </w:r>
    </w:p>
    <w:p w14:paraId="182634E5" w14:textId="77777777" w:rsidR="00B33DB8" w:rsidRPr="000B0047" w:rsidRDefault="00B33DB8" w:rsidP="00B33DB8">
      <w:pPr>
        <w:pBdr>
          <w:top w:val="double" w:sz="4" w:space="1" w:color="auto"/>
          <w:left w:val="double" w:sz="4" w:space="4" w:color="auto"/>
          <w:bottom w:val="double" w:sz="4" w:space="1" w:color="auto"/>
          <w:right w:val="double" w:sz="4" w:space="4" w:color="auto"/>
        </w:pBdr>
        <w:ind w:left="1620" w:right="1440"/>
        <w:jc w:val="both"/>
        <w:rPr>
          <w:rFonts w:ascii="Calibri" w:hAnsi="Calibri" w:cs="Calibri"/>
        </w:rPr>
      </w:pPr>
    </w:p>
    <w:p w14:paraId="0CC7F422" w14:textId="77777777" w:rsidR="00B33DB8" w:rsidRPr="000B0047" w:rsidRDefault="00B33DB8" w:rsidP="00B33DB8">
      <w:pPr>
        <w:jc w:val="both"/>
        <w:rPr>
          <w:rFonts w:ascii="Calibri" w:hAnsi="Calibri" w:cs="Calibri"/>
        </w:rPr>
      </w:pPr>
    </w:p>
    <w:p w14:paraId="6DED8601" w14:textId="77777777" w:rsidR="00B33DB8" w:rsidRPr="000B0047" w:rsidRDefault="00B33DB8" w:rsidP="00B33DB8">
      <w:pPr>
        <w:ind w:left="1440" w:hanging="1440"/>
        <w:jc w:val="both"/>
        <w:rPr>
          <w:rFonts w:ascii="Calibri" w:hAnsi="Calibri" w:cs="Calibri"/>
          <w:highlight w:val="yellow"/>
        </w:rPr>
      </w:pPr>
      <w:r w:rsidRPr="000B0047">
        <w:rPr>
          <w:rFonts w:ascii="Calibri" w:hAnsi="Calibri" w:cs="Calibri"/>
          <w:b/>
        </w:rPr>
        <w:t>tussen</w:t>
      </w:r>
      <w:r w:rsidRPr="000B0047">
        <w:rPr>
          <w:rFonts w:ascii="Calibri" w:hAnsi="Calibri" w:cs="Calibri"/>
        </w:rPr>
        <w:t xml:space="preserve">: </w:t>
      </w:r>
      <w:r w:rsidRPr="000B0047">
        <w:rPr>
          <w:rFonts w:ascii="Calibri" w:hAnsi="Calibri" w:cs="Calibri"/>
        </w:rPr>
        <w:tab/>
        <w:t xml:space="preserve">De </w:t>
      </w:r>
      <w:r w:rsidRPr="000B0047">
        <w:rPr>
          <w:rFonts w:ascii="Calibri" w:hAnsi="Calibri"/>
        </w:rPr>
        <w:t>Universitaire</w:t>
      </w:r>
      <w:r>
        <w:rPr>
          <w:rFonts w:ascii="Calibri" w:hAnsi="Calibri"/>
        </w:rPr>
        <w:t xml:space="preserve"> Ziekenhuizen Leuven</w:t>
      </w:r>
      <w:r w:rsidRPr="000B0047">
        <w:rPr>
          <w:rFonts w:ascii="Calibri" w:hAnsi="Calibri"/>
        </w:rPr>
        <w:t xml:space="preserve">, met zetel te Herestraat 49, 3000 Leuven, België en ondernemingsnummer 0419 052 173, vertegenwoordigd door </w:t>
      </w:r>
      <w:r>
        <w:rPr>
          <w:rFonts w:ascii="Calibri" w:hAnsi="Calibri"/>
        </w:rPr>
        <w:t>prof. dr.</w:t>
      </w:r>
      <w:r w:rsidRPr="000B0047">
        <w:rPr>
          <w:rFonts w:ascii="Calibri" w:hAnsi="Calibri"/>
        </w:rPr>
        <w:t xml:space="preserve"> W. Robberecht, gedelegeerd bestuurder </w:t>
      </w:r>
      <w:r w:rsidRPr="00313C3F">
        <w:rPr>
          <w:rFonts w:ascii="Calibri" w:hAnsi="Calibri"/>
        </w:rPr>
        <w:t>en prof. dr. G. Van Assche, hoofdarts van UZ Leuven,</w:t>
      </w:r>
    </w:p>
    <w:p w14:paraId="4C3AC368" w14:textId="77777777" w:rsidR="00B33DB8" w:rsidRDefault="00B33DB8" w:rsidP="00B33DB8">
      <w:pPr>
        <w:ind w:left="720" w:hanging="720"/>
        <w:jc w:val="both"/>
        <w:rPr>
          <w:rFonts w:ascii="Calibri" w:hAnsi="Calibri" w:cs="Calibri"/>
        </w:rPr>
      </w:pPr>
      <w:r>
        <w:rPr>
          <w:rFonts w:ascii="Calibri" w:hAnsi="Calibri" w:cs="Calibri"/>
        </w:rPr>
        <w:tab/>
      </w:r>
      <w:r>
        <w:rPr>
          <w:rFonts w:ascii="Calibri" w:hAnsi="Calibri" w:cs="Calibri"/>
        </w:rPr>
        <w:tab/>
      </w:r>
    </w:p>
    <w:p w14:paraId="05674E1E" w14:textId="77777777" w:rsidR="00B33DB8" w:rsidRPr="000B0047" w:rsidRDefault="00B33DB8" w:rsidP="00B33DB8">
      <w:pPr>
        <w:ind w:left="720" w:hanging="720"/>
        <w:jc w:val="both"/>
        <w:rPr>
          <w:rFonts w:ascii="Calibri" w:hAnsi="Calibri" w:cs="Calibri"/>
        </w:rPr>
      </w:pPr>
      <w:r w:rsidRPr="000B0047">
        <w:rPr>
          <w:rFonts w:ascii="Calibri" w:hAnsi="Calibri" w:cs="Calibri"/>
        </w:rPr>
        <w:t>hierna “UZ Leuven” genoemd,</w:t>
      </w:r>
    </w:p>
    <w:p w14:paraId="672C8680" w14:textId="77777777" w:rsidR="00B33DB8" w:rsidRPr="000B0047" w:rsidRDefault="00B33DB8" w:rsidP="00B33DB8">
      <w:pPr>
        <w:ind w:left="720" w:hanging="720"/>
        <w:jc w:val="both"/>
        <w:rPr>
          <w:rFonts w:ascii="Calibri" w:hAnsi="Calibri" w:cs="Calibri"/>
        </w:rPr>
      </w:pPr>
    </w:p>
    <w:p w14:paraId="3230BFC8" w14:textId="69B407ED" w:rsidR="00B33DB8" w:rsidRPr="000B0047" w:rsidRDefault="00B33DB8" w:rsidP="00B33DB8">
      <w:pPr>
        <w:ind w:left="1440" w:hanging="1440"/>
        <w:jc w:val="both"/>
        <w:rPr>
          <w:rFonts w:ascii="Calibri" w:hAnsi="Calibri" w:cs="Calibri"/>
          <w:b/>
        </w:rPr>
      </w:pPr>
      <w:r w:rsidRPr="000B0047">
        <w:rPr>
          <w:rFonts w:ascii="Calibri" w:hAnsi="Calibri" w:cs="Calibri"/>
          <w:b/>
        </w:rPr>
        <w:t>en</w:t>
      </w:r>
      <w:r w:rsidRPr="000B0047">
        <w:rPr>
          <w:rFonts w:ascii="Calibri" w:hAnsi="Calibri" w:cs="Calibri"/>
        </w:rPr>
        <w:t>:</w:t>
      </w:r>
      <w:r w:rsidRPr="000B0047">
        <w:rPr>
          <w:rFonts w:ascii="Calibri" w:hAnsi="Calibri" w:cs="Calibri"/>
        </w:rPr>
        <w:tab/>
        <w:t>[</w:t>
      </w:r>
      <w:r w:rsidRPr="000B0047">
        <w:rPr>
          <w:rFonts w:ascii="Calibri" w:hAnsi="Calibri" w:cs="Calibri"/>
          <w:highlight w:val="yellow"/>
        </w:rPr>
        <w:t>NAAM FIRMA</w:t>
      </w:r>
      <w:r w:rsidRPr="000B0047">
        <w:rPr>
          <w:rFonts w:ascii="Calibri" w:hAnsi="Calibri" w:cs="Calibri"/>
        </w:rPr>
        <w:t>], met zetel te [</w:t>
      </w:r>
      <w:r w:rsidRPr="000B0047">
        <w:rPr>
          <w:rFonts w:ascii="Calibri" w:hAnsi="Calibri" w:cs="Calibri"/>
          <w:highlight w:val="yellow"/>
        </w:rPr>
        <w:t>ADRES ZETEL</w:t>
      </w:r>
      <w:r w:rsidRPr="000B0047">
        <w:rPr>
          <w:rFonts w:ascii="Calibri" w:hAnsi="Calibri" w:cs="Calibri"/>
        </w:rPr>
        <w:t>], en ondernemingsnummer [</w:t>
      </w:r>
      <w:r w:rsidRPr="000B0047">
        <w:rPr>
          <w:rFonts w:ascii="Calibri" w:hAnsi="Calibri" w:cs="Calibri"/>
          <w:highlight w:val="yellow"/>
        </w:rPr>
        <w:t>ONDERNEMINGSNUMMER</w:t>
      </w:r>
      <w:r w:rsidRPr="000B0047">
        <w:rPr>
          <w:rFonts w:ascii="Calibri" w:hAnsi="Calibri" w:cs="Calibri"/>
        </w:rPr>
        <w:t>] conform haar statuten vertegenwoordigd door [</w:t>
      </w:r>
      <w:r w:rsidRPr="000B0047">
        <w:rPr>
          <w:rFonts w:ascii="Calibri" w:hAnsi="Calibri" w:cs="Calibri"/>
          <w:highlight w:val="yellow"/>
        </w:rPr>
        <w:t>NAAM</w:t>
      </w:r>
      <w:r w:rsidRPr="000B0047">
        <w:rPr>
          <w:rFonts w:ascii="Calibri" w:hAnsi="Calibri" w:cs="Calibri"/>
        </w:rPr>
        <w:t>]</w:t>
      </w:r>
    </w:p>
    <w:p w14:paraId="133A28FC" w14:textId="77777777" w:rsidR="00B33DB8" w:rsidRPr="000B0047" w:rsidRDefault="00B33DB8" w:rsidP="00B33DB8">
      <w:pPr>
        <w:ind w:left="720" w:hanging="720"/>
        <w:jc w:val="both"/>
        <w:rPr>
          <w:rFonts w:ascii="Calibri" w:hAnsi="Calibri" w:cs="Calibri"/>
        </w:rPr>
      </w:pPr>
      <w:r w:rsidRPr="000B0047">
        <w:rPr>
          <w:rFonts w:ascii="Calibri" w:hAnsi="Calibri" w:cs="Calibri"/>
          <w:bCs/>
        </w:rPr>
        <w:tab/>
      </w:r>
      <w:r w:rsidRPr="000B0047">
        <w:rPr>
          <w:rFonts w:ascii="Calibri" w:hAnsi="Calibri" w:cs="Calibri"/>
          <w:bCs/>
        </w:rPr>
        <w:tab/>
        <w:t xml:space="preserve">hierna </w:t>
      </w:r>
      <w:r>
        <w:rPr>
          <w:rFonts w:ascii="Calibri" w:hAnsi="Calibri" w:cs="Calibri"/>
          <w:bCs/>
        </w:rPr>
        <w:t>“de firma” genoemd</w:t>
      </w:r>
      <w:r w:rsidRPr="000B0047">
        <w:rPr>
          <w:rFonts w:ascii="Calibri" w:hAnsi="Calibri" w:cs="Calibri"/>
          <w:bCs/>
          <w:smallCaps/>
        </w:rPr>
        <w:t>,</w:t>
      </w:r>
    </w:p>
    <w:p w14:paraId="39431068" w14:textId="77777777" w:rsidR="00B33DB8" w:rsidRDefault="00B33DB8" w:rsidP="00B33DB8">
      <w:pPr>
        <w:jc w:val="both"/>
        <w:rPr>
          <w:rFonts w:ascii="Calibri" w:hAnsi="Calibri" w:cs="Calibri"/>
          <w:b/>
        </w:rPr>
      </w:pPr>
      <w:r>
        <w:rPr>
          <w:rFonts w:ascii="Calibri" w:hAnsi="Calibri" w:cs="Calibri"/>
          <w:b/>
        </w:rPr>
        <w:t>aangezien</w:t>
      </w:r>
    </w:p>
    <w:p w14:paraId="5CD93CD9" w14:textId="77777777" w:rsidR="00B33DB8" w:rsidRPr="00B33DB8" w:rsidRDefault="00B33DB8" w:rsidP="00B33DB8">
      <w:pPr>
        <w:autoSpaceDE w:val="0"/>
        <w:autoSpaceDN w:val="0"/>
        <w:adjustRightInd w:val="0"/>
        <w:spacing w:line="240" w:lineRule="auto"/>
        <w:jc w:val="both"/>
        <w:rPr>
          <w:rFonts w:cs="Calibri"/>
          <w:color w:val="000000"/>
        </w:rPr>
      </w:pPr>
      <w:r>
        <w:rPr>
          <w:rFonts w:ascii="Calibri" w:hAnsi="Calibri" w:cs="Calibri"/>
        </w:rPr>
        <w:t xml:space="preserve">partijen </w:t>
      </w:r>
      <w:r w:rsidRPr="00B33DB8">
        <w:rPr>
          <w:rFonts w:cs="Calibri"/>
          <w:color w:val="000000"/>
        </w:rPr>
        <w:t>de aanwezigheid van de technisch adviseurs van de firma bij therapeutische en diagnostische handelingen in UZ Leuven (vb. in het operatiekwartier)  wensen te regelen conform de wetgeving en in dit verband de rechten en de plichten van de partijen formeel wensen vast te leggen,</w:t>
      </w:r>
    </w:p>
    <w:p w14:paraId="15002D39" w14:textId="77777777" w:rsidR="00B33DB8" w:rsidRPr="00F97FB0" w:rsidRDefault="00B33DB8" w:rsidP="00B33DB8">
      <w:pPr>
        <w:jc w:val="both"/>
        <w:rPr>
          <w:rFonts w:ascii="Calibri" w:hAnsi="Calibri" w:cs="Calibri"/>
        </w:rPr>
      </w:pPr>
    </w:p>
    <w:p w14:paraId="42D395C2" w14:textId="77777777" w:rsidR="00B33DB8" w:rsidRPr="000B0047" w:rsidRDefault="00B33DB8" w:rsidP="00B33DB8">
      <w:pPr>
        <w:jc w:val="both"/>
        <w:rPr>
          <w:rFonts w:ascii="Calibri" w:hAnsi="Calibri" w:cs="Calibri"/>
          <w:b/>
        </w:rPr>
      </w:pPr>
      <w:r w:rsidRPr="000B0047">
        <w:rPr>
          <w:rFonts w:ascii="Calibri" w:hAnsi="Calibri" w:cs="Calibri"/>
          <w:b/>
        </w:rPr>
        <w:t>wordt het volgende overeengekomen:</w:t>
      </w:r>
    </w:p>
    <w:p w14:paraId="4A251A34"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1: Voorwerp</w:t>
      </w:r>
    </w:p>
    <w:p w14:paraId="0C6B17DB" w14:textId="3A97002C" w:rsidR="00B33DB8" w:rsidRDefault="00B33DB8" w:rsidP="00B33DB8">
      <w:pPr>
        <w:autoSpaceDE w:val="0"/>
        <w:autoSpaceDN w:val="0"/>
        <w:adjustRightInd w:val="0"/>
        <w:spacing w:line="240" w:lineRule="auto"/>
        <w:jc w:val="both"/>
        <w:rPr>
          <w:rFonts w:cs="Calibri"/>
          <w:color w:val="000000"/>
        </w:rPr>
      </w:pPr>
      <w:r w:rsidRPr="00B33DB8">
        <w:rPr>
          <w:rFonts w:cs="Calibri"/>
          <w:color w:val="000000"/>
        </w:rPr>
        <w:t>Deze overeenkomst regelt de aanwezigheid van technisch adviseurs die worden tewerkgesteld door de firma en aanwezig zijn in UZ Leuven. In voorliggend geval gaat het om technisch adviseurs die door de firma aangesteld werden om technische informatie en advies te verstrekken over het correcte gebruik van producten verdeeld door de firma en dit op verzoek van UZ Leuven. Deze personen geven technisch advies, maar voeren geen voorbehouden verpleegkundige, zorgkundige of medische handelingen uit, zelfs indien zij gekwalificeerd zouden zijn als zorgverstrekker.</w:t>
      </w:r>
      <w:r w:rsidR="008F47D5">
        <w:rPr>
          <w:rFonts w:cs="Calibri"/>
          <w:color w:val="000000"/>
        </w:rPr>
        <w:t xml:space="preserve"> Deze technisch adviseurs zullen zich in dit verband houden aan de </w:t>
      </w:r>
      <w:r w:rsidR="00B64061">
        <w:rPr>
          <w:rFonts w:cs="Calibri"/>
          <w:color w:val="000000"/>
        </w:rPr>
        <w:t xml:space="preserve">richtlijnen </w:t>
      </w:r>
      <w:r w:rsidR="00775702">
        <w:rPr>
          <w:rFonts w:cs="Calibri"/>
          <w:color w:val="000000"/>
        </w:rPr>
        <w:t xml:space="preserve">die </w:t>
      </w:r>
      <w:r w:rsidR="00B64061">
        <w:rPr>
          <w:rFonts w:cs="Calibri"/>
          <w:color w:val="000000"/>
        </w:rPr>
        <w:t>als bijlage</w:t>
      </w:r>
      <w:r w:rsidR="00775702">
        <w:rPr>
          <w:rFonts w:cs="Calibri"/>
          <w:color w:val="000000"/>
        </w:rPr>
        <w:t xml:space="preserve"> geveogd werden</w:t>
      </w:r>
      <w:bookmarkStart w:id="0" w:name="_GoBack"/>
      <w:bookmarkEnd w:id="0"/>
      <w:r w:rsidR="00B64061">
        <w:rPr>
          <w:rFonts w:cs="Calibri"/>
          <w:color w:val="000000"/>
        </w:rPr>
        <w:t xml:space="preserve"> bij deze overeenkomst.</w:t>
      </w:r>
    </w:p>
    <w:p w14:paraId="6C9B4C9A" w14:textId="1CD6B1B9" w:rsidR="008F47D5" w:rsidRDefault="008F47D5" w:rsidP="00B33DB8">
      <w:pPr>
        <w:autoSpaceDE w:val="0"/>
        <w:autoSpaceDN w:val="0"/>
        <w:adjustRightInd w:val="0"/>
        <w:spacing w:line="240" w:lineRule="auto"/>
        <w:jc w:val="both"/>
        <w:rPr>
          <w:rFonts w:cs="Calibri"/>
          <w:color w:val="000000"/>
        </w:rPr>
      </w:pPr>
    </w:p>
    <w:p w14:paraId="736CD0C2" w14:textId="2A213F5B" w:rsidR="008F47D5" w:rsidRDefault="008F47D5" w:rsidP="00B33DB8">
      <w:pPr>
        <w:autoSpaceDE w:val="0"/>
        <w:autoSpaceDN w:val="0"/>
        <w:adjustRightInd w:val="0"/>
        <w:spacing w:line="240" w:lineRule="auto"/>
        <w:jc w:val="both"/>
        <w:rPr>
          <w:rFonts w:cs="Calibri"/>
          <w:color w:val="000000"/>
        </w:rPr>
      </w:pPr>
      <w:r>
        <w:rPr>
          <w:rFonts w:cs="Calibri"/>
          <w:color w:val="000000"/>
        </w:rPr>
        <w:t>Het UZ Leuven zal ervoor zorgen dat voor elke ingreep het ziekenhuispersoneel dat nodig is voor het goed verloop van de ingreep aanwezig is.</w:t>
      </w:r>
    </w:p>
    <w:p w14:paraId="6B065B5B" w14:textId="6DEB9363" w:rsidR="008F47D5" w:rsidRDefault="008F47D5" w:rsidP="00B33DB8">
      <w:pPr>
        <w:autoSpaceDE w:val="0"/>
        <w:autoSpaceDN w:val="0"/>
        <w:adjustRightInd w:val="0"/>
        <w:spacing w:line="240" w:lineRule="auto"/>
        <w:jc w:val="both"/>
        <w:rPr>
          <w:rFonts w:cs="Calibri"/>
          <w:color w:val="000000"/>
        </w:rPr>
      </w:pPr>
    </w:p>
    <w:p w14:paraId="01823B5F" w14:textId="228FE5D8" w:rsidR="008F47D5" w:rsidRPr="00B33DB8" w:rsidRDefault="008F47D5" w:rsidP="00B33DB8">
      <w:pPr>
        <w:autoSpaceDE w:val="0"/>
        <w:autoSpaceDN w:val="0"/>
        <w:adjustRightInd w:val="0"/>
        <w:spacing w:line="240" w:lineRule="auto"/>
        <w:jc w:val="both"/>
        <w:rPr>
          <w:rFonts w:cs="Calibri"/>
          <w:color w:val="000000"/>
        </w:rPr>
      </w:pPr>
      <w:r>
        <w:rPr>
          <w:rFonts w:cs="Calibri"/>
          <w:color w:val="000000"/>
        </w:rPr>
        <w:t>Het UZ Leuven verbindt zich ertoe om ervoor te zorgen dat haar artsen en OK personeel op de hoogte gesteld worden van het bestaan van deze overeenkomst en de inhoud ervan (inclusief de taken van de technisch adviseurs en de beperkingen hieraan).</w:t>
      </w:r>
    </w:p>
    <w:p w14:paraId="037EF3AB" w14:textId="77777777" w:rsidR="00B33DB8" w:rsidRPr="00B33DB8" w:rsidRDefault="00B33DB8" w:rsidP="00B33DB8">
      <w:pPr>
        <w:autoSpaceDE w:val="0"/>
        <w:autoSpaceDN w:val="0"/>
        <w:adjustRightInd w:val="0"/>
        <w:spacing w:line="240" w:lineRule="auto"/>
        <w:jc w:val="both"/>
        <w:rPr>
          <w:rFonts w:cs="Calibri"/>
          <w:b/>
          <w:bCs/>
          <w:color w:val="000000"/>
        </w:rPr>
      </w:pPr>
    </w:p>
    <w:p w14:paraId="3856A90F"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2: Prijs</w:t>
      </w:r>
    </w:p>
    <w:p w14:paraId="6FA0784B" w14:textId="1DEF9CCB" w:rsidR="00B33DB8" w:rsidRDefault="00B33DB8" w:rsidP="00B33DB8">
      <w:pPr>
        <w:autoSpaceDE w:val="0"/>
        <w:autoSpaceDN w:val="0"/>
        <w:adjustRightInd w:val="0"/>
        <w:spacing w:line="240" w:lineRule="auto"/>
        <w:jc w:val="both"/>
        <w:rPr>
          <w:rFonts w:cs="Calibri"/>
          <w:color w:val="000000"/>
        </w:rPr>
      </w:pPr>
      <w:r w:rsidRPr="00B33DB8">
        <w:rPr>
          <w:rFonts w:cs="Calibri"/>
          <w:color w:val="000000"/>
        </w:rPr>
        <w:t xml:space="preserve">Partijen zullen er op toezien dat de aanwezigheid van de technisch adviseurs niet kosteloos gebeurt en bijgevolg geen premie of voordeel kan uitmaken. De aanwezigheid van de technisch adviseurs zal steeds worden aangerekend, ofwel via een afzonderlijke prijs ofwel inbegrepen in de totaalprijs van het aangeschafte product, zoals overeengekomen bij aankoop van het product. </w:t>
      </w:r>
    </w:p>
    <w:p w14:paraId="0C5ED0B2" w14:textId="688A6E97" w:rsidR="00B64061" w:rsidRPr="00B33DB8" w:rsidRDefault="00B64061" w:rsidP="00B33DB8">
      <w:pPr>
        <w:autoSpaceDE w:val="0"/>
        <w:autoSpaceDN w:val="0"/>
        <w:adjustRightInd w:val="0"/>
        <w:spacing w:line="240" w:lineRule="auto"/>
        <w:jc w:val="both"/>
        <w:rPr>
          <w:rFonts w:cs="Calibri"/>
          <w:color w:val="000000"/>
        </w:rPr>
      </w:pPr>
      <w:r>
        <w:rPr>
          <w:rFonts w:cs="Calibri"/>
          <w:color w:val="000000"/>
        </w:rPr>
        <w:t xml:space="preserve">Wanneer geen specifieke afspraken zijn gemaakt, wordt het verlenen van technich advies geacht integraal deel uit te maken van de prijs van de medische hulpmiddelen. </w:t>
      </w:r>
    </w:p>
    <w:p w14:paraId="7A33B8E6" w14:textId="77777777" w:rsidR="00B33DB8" w:rsidRPr="00B33DB8" w:rsidRDefault="00B33DB8" w:rsidP="00B33DB8">
      <w:pPr>
        <w:autoSpaceDE w:val="0"/>
        <w:autoSpaceDN w:val="0"/>
        <w:adjustRightInd w:val="0"/>
        <w:spacing w:line="240" w:lineRule="auto"/>
        <w:jc w:val="both"/>
        <w:rPr>
          <w:rFonts w:cs="Calibri"/>
          <w:color w:val="000000"/>
        </w:rPr>
      </w:pPr>
    </w:p>
    <w:p w14:paraId="2D493FE0"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3: Duur en beëindiging overeenkomst</w:t>
      </w:r>
    </w:p>
    <w:p w14:paraId="6E2432A3"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lastRenderedPageBreak/>
        <w:t xml:space="preserve">Deze overeenkomst wordt aangegaan voor onbepaalde duur met ingang van de datum van ondertekening van huidige overeenkomst. </w:t>
      </w:r>
    </w:p>
    <w:p w14:paraId="7DB7953E" w14:textId="77777777" w:rsidR="00B33DB8" w:rsidRPr="00B33DB8" w:rsidRDefault="00B33DB8" w:rsidP="00B33DB8">
      <w:pPr>
        <w:autoSpaceDE w:val="0"/>
        <w:autoSpaceDN w:val="0"/>
        <w:adjustRightInd w:val="0"/>
        <w:spacing w:line="240" w:lineRule="auto"/>
        <w:jc w:val="both"/>
        <w:rPr>
          <w:rFonts w:cs="Calibri"/>
          <w:color w:val="000000"/>
        </w:rPr>
      </w:pPr>
    </w:p>
    <w:p w14:paraId="06E55972"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Aan deze overeenkomst kan een einde worden gesteld door onderling akkoord van beide partijen,</w:t>
      </w:r>
    </w:p>
    <w:p w14:paraId="6FD9C94D" w14:textId="77777777" w:rsidR="007B75B6" w:rsidRDefault="00B33DB8" w:rsidP="00B33DB8">
      <w:pPr>
        <w:autoSpaceDE w:val="0"/>
        <w:autoSpaceDN w:val="0"/>
        <w:adjustRightInd w:val="0"/>
        <w:spacing w:line="240" w:lineRule="auto"/>
        <w:jc w:val="both"/>
        <w:rPr>
          <w:rFonts w:cs="Calibri"/>
          <w:color w:val="000000"/>
        </w:rPr>
      </w:pPr>
      <w:r w:rsidRPr="00B33DB8">
        <w:rPr>
          <w:rFonts w:cs="Calibri"/>
          <w:color w:val="000000"/>
        </w:rPr>
        <w:t>schriftelijk vastgesteld. Deze overeenkomst kan op elk ogenblik door één van beide partijen worden opgezegd met een opzegtermijn van drie maanden. De opzeg wordt door de ene partij aan de andere betekend per aangetekend schrijven. De opzegging</w:t>
      </w:r>
      <w:r w:rsidR="008F47D5">
        <w:rPr>
          <w:rFonts w:cs="Calibri"/>
          <w:color w:val="000000"/>
        </w:rPr>
        <w:t>stermijn</w:t>
      </w:r>
      <w:r w:rsidRPr="00B33DB8">
        <w:rPr>
          <w:rFonts w:cs="Calibri"/>
          <w:color w:val="000000"/>
        </w:rPr>
        <w:t xml:space="preserve"> gaat in drie dagen na verzenddatum van de aangetekende brief.</w:t>
      </w:r>
    </w:p>
    <w:p w14:paraId="2A05C149" w14:textId="77777777" w:rsidR="007B75B6" w:rsidRDefault="007B75B6" w:rsidP="00B33DB8">
      <w:pPr>
        <w:autoSpaceDE w:val="0"/>
        <w:autoSpaceDN w:val="0"/>
        <w:adjustRightInd w:val="0"/>
        <w:spacing w:line="240" w:lineRule="auto"/>
        <w:jc w:val="both"/>
        <w:rPr>
          <w:rFonts w:cs="Calibri"/>
          <w:color w:val="000000"/>
        </w:rPr>
      </w:pPr>
    </w:p>
    <w:p w14:paraId="32725A66" w14:textId="456F1133" w:rsidR="00B33DB8" w:rsidRPr="00B33DB8" w:rsidRDefault="00B33DB8" w:rsidP="007B75B6">
      <w:pPr>
        <w:autoSpaceDE w:val="0"/>
        <w:autoSpaceDN w:val="0"/>
        <w:adjustRightInd w:val="0"/>
        <w:spacing w:line="240" w:lineRule="auto"/>
        <w:jc w:val="both"/>
        <w:rPr>
          <w:rFonts w:cs="Calibri"/>
          <w:color w:val="000000"/>
        </w:rPr>
      </w:pPr>
      <w:r w:rsidRPr="00B33DB8">
        <w:rPr>
          <w:rFonts w:cs="Calibri"/>
          <w:color w:val="000000"/>
        </w:rPr>
        <w:t>Wanneer één van de partijen een wanprestatie begaat, stelt de andere partij deze hiervoor in</w:t>
      </w:r>
      <w:r w:rsidR="007B75B6">
        <w:rPr>
          <w:rFonts w:cs="Calibri"/>
          <w:color w:val="000000"/>
        </w:rPr>
        <w:t xml:space="preserve"> </w:t>
      </w:r>
      <w:r w:rsidRPr="00B33DB8">
        <w:rPr>
          <w:rFonts w:cs="Calibri"/>
          <w:color w:val="000000"/>
        </w:rPr>
        <w:t>gebreke. Indien aan de ingebrekestelling binnen de 30 werkdagen geen positief gevolg is gegeven,</w:t>
      </w:r>
      <w:r w:rsidR="007B75B6">
        <w:rPr>
          <w:rFonts w:cs="Calibri"/>
          <w:color w:val="000000"/>
        </w:rPr>
        <w:t xml:space="preserve"> </w:t>
      </w:r>
      <w:r w:rsidRPr="00B33DB8">
        <w:rPr>
          <w:rFonts w:cs="Calibri"/>
          <w:color w:val="000000"/>
        </w:rPr>
        <w:t>kan de andere partij overgaan tot onmiddellijke beëindiging van de overeenkomst. In geval van een ernstige inbreuk door één partij op één van de verplichtingen uit deze overeenkomst waardoor samenwerking niet langer mogelijk is, wordt deze overeenkomst met onmiddellijke ingang beëindigd door de andere partij zonder dat deze partij voor deze onmiddellijke opzegging enige vergoeding aan de andere partij verschuldigd is.</w:t>
      </w:r>
    </w:p>
    <w:p w14:paraId="6802D620" w14:textId="77777777" w:rsidR="00B33DB8" w:rsidRPr="00B33DB8" w:rsidRDefault="00B33DB8" w:rsidP="00B33DB8">
      <w:pPr>
        <w:autoSpaceDE w:val="0"/>
        <w:autoSpaceDN w:val="0"/>
        <w:adjustRightInd w:val="0"/>
        <w:spacing w:line="240" w:lineRule="auto"/>
        <w:jc w:val="both"/>
        <w:rPr>
          <w:rFonts w:cs="Calibri"/>
          <w:color w:val="000000"/>
        </w:rPr>
      </w:pPr>
    </w:p>
    <w:p w14:paraId="4FDD66B9"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4: Geheimhoudingsplicht</w:t>
      </w:r>
    </w:p>
    <w:p w14:paraId="7BBAA850" w14:textId="0AE7B711" w:rsidR="00B33DB8" w:rsidRDefault="00B33DB8" w:rsidP="00B33DB8">
      <w:pPr>
        <w:autoSpaceDE w:val="0"/>
        <w:autoSpaceDN w:val="0"/>
        <w:adjustRightInd w:val="0"/>
        <w:spacing w:line="240" w:lineRule="auto"/>
        <w:jc w:val="both"/>
        <w:rPr>
          <w:rFonts w:cs="Calibri"/>
          <w:color w:val="000000"/>
        </w:rPr>
      </w:pPr>
      <w:r w:rsidRPr="00B33DB8">
        <w:rPr>
          <w:rFonts w:cs="Calibri"/>
          <w:color w:val="000000"/>
        </w:rPr>
        <w:t xml:space="preserve">De firma verbindt zich ertoe om in haar arbeidsovereenkomsten met de technisch adviseurs een geheimhoudingsplicht op te nemen over de feiten waarvan zij rechtstreeks of onrechtstreeks kennis krijgen door hun aanwezigheid in UZ Leuven. </w:t>
      </w:r>
    </w:p>
    <w:p w14:paraId="43EABFAE" w14:textId="7C7BEC48" w:rsidR="008F47D5" w:rsidRDefault="008F47D5" w:rsidP="00B33DB8">
      <w:pPr>
        <w:autoSpaceDE w:val="0"/>
        <w:autoSpaceDN w:val="0"/>
        <w:adjustRightInd w:val="0"/>
        <w:spacing w:line="240" w:lineRule="auto"/>
        <w:jc w:val="both"/>
        <w:rPr>
          <w:rFonts w:cs="Calibri"/>
          <w:color w:val="000000"/>
        </w:rPr>
      </w:pPr>
    </w:p>
    <w:p w14:paraId="39248E9A" w14:textId="67EFFAD9" w:rsidR="008F47D5" w:rsidRPr="00B33DB8" w:rsidRDefault="008F47D5" w:rsidP="00B33DB8">
      <w:pPr>
        <w:autoSpaceDE w:val="0"/>
        <w:autoSpaceDN w:val="0"/>
        <w:adjustRightInd w:val="0"/>
        <w:spacing w:line="240" w:lineRule="auto"/>
        <w:jc w:val="both"/>
        <w:rPr>
          <w:rFonts w:cs="Calibri"/>
          <w:color w:val="000000"/>
        </w:rPr>
      </w:pPr>
      <w:r>
        <w:rPr>
          <w:rFonts w:cs="Calibri"/>
          <w:color w:val="000000"/>
        </w:rPr>
        <w:t xml:space="preserve">UZ Leuven zal de wetgeving betreffende patiëntenrechten naleven, inclusief met betrekking tot eventuele informatie aan, en toestemming van, de patiënt, met betrekking tot de aanwezigheid van technisch adviseurs in het OK. </w:t>
      </w:r>
    </w:p>
    <w:p w14:paraId="42D7EE7D" w14:textId="77777777" w:rsidR="00B33DB8" w:rsidRPr="00B33DB8" w:rsidRDefault="00B33DB8" w:rsidP="00B33DB8">
      <w:pPr>
        <w:autoSpaceDE w:val="0"/>
        <w:autoSpaceDN w:val="0"/>
        <w:adjustRightInd w:val="0"/>
        <w:spacing w:line="240" w:lineRule="auto"/>
        <w:jc w:val="both"/>
        <w:rPr>
          <w:rFonts w:cs="Calibri"/>
          <w:color w:val="000000"/>
        </w:rPr>
      </w:pPr>
    </w:p>
    <w:p w14:paraId="70E4FAC3"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5: Verzekering</w:t>
      </w:r>
    </w:p>
    <w:p w14:paraId="3812BBA0" w14:textId="471E1877" w:rsidR="008F47D5" w:rsidRDefault="00B33DB8" w:rsidP="00B33DB8">
      <w:pPr>
        <w:autoSpaceDE w:val="0"/>
        <w:autoSpaceDN w:val="0"/>
        <w:adjustRightInd w:val="0"/>
        <w:spacing w:line="240" w:lineRule="auto"/>
        <w:jc w:val="both"/>
        <w:rPr>
          <w:rFonts w:cs="Calibri"/>
          <w:color w:val="000000"/>
        </w:rPr>
      </w:pPr>
      <w:r w:rsidRPr="00B33DB8">
        <w:rPr>
          <w:rFonts w:cs="Calibri"/>
          <w:color w:val="000000"/>
        </w:rPr>
        <w:t xml:space="preserve">De firma </w:t>
      </w:r>
      <w:r w:rsidR="008F47D5">
        <w:rPr>
          <w:rFonts w:cs="Calibri"/>
          <w:color w:val="000000"/>
        </w:rPr>
        <w:t>bevestigt</w:t>
      </w:r>
      <w:r w:rsidRPr="00B33DB8">
        <w:rPr>
          <w:rFonts w:cs="Calibri"/>
          <w:color w:val="000000"/>
        </w:rPr>
        <w:t xml:space="preserve"> afdoende verzekerd te zijn voor burgerlijke aansprakelijkheid en verbindt zich ertoe om haar technisch adviseurs verzekerd te houden. Op verzoek van UZ Leuven </w:t>
      </w:r>
      <w:r w:rsidR="008F47D5">
        <w:rPr>
          <w:rFonts w:cs="Calibri"/>
          <w:color w:val="000000"/>
        </w:rPr>
        <w:t>kan de firma een verklaring van de verzekeraar/makelaar bezorgen waarin deze dekking wordt bevestigd</w:t>
      </w:r>
      <w:r w:rsidRPr="00B33DB8">
        <w:rPr>
          <w:rFonts w:cs="Calibri"/>
          <w:color w:val="000000"/>
        </w:rPr>
        <w:t>.</w:t>
      </w:r>
    </w:p>
    <w:p w14:paraId="16AE28AC" w14:textId="77777777" w:rsidR="008F47D5" w:rsidRPr="00B33DB8" w:rsidRDefault="008F47D5" w:rsidP="00B33DB8">
      <w:pPr>
        <w:autoSpaceDE w:val="0"/>
        <w:autoSpaceDN w:val="0"/>
        <w:adjustRightInd w:val="0"/>
        <w:spacing w:line="240" w:lineRule="auto"/>
        <w:jc w:val="both"/>
        <w:rPr>
          <w:rFonts w:cs="Calibri"/>
          <w:color w:val="000000"/>
        </w:rPr>
      </w:pPr>
    </w:p>
    <w:p w14:paraId="7335A253" w14:textId="77777777" w:rsidR="00B33DB8" w:rsidRPr="00B33DB8" w:rsidRDefault="00B33DB8" w:rsidP="00B33DB8">
      <w:pPr>
        <w:autoSpaceDE w:val="0"/>
        <w:autoSpaceDN w:val="0"/>
        <w:adjustRightInd w:val="0"/>
        <w:spacing w:line="240" w:lineRule="auto"/>
        <w:jc w:val="both"/>
        <w:rPr>
          <w:rFonts w:cs="Calibri"/>
          <w:color w:val="000000"/>
        </w:rPr>
      </w:pPr>
    </w:p>
    <w:p w14:paraId="6BA146FB"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6: Welzijn op het werk</w:t>
      </w:r>
    </w:p>
    <w:p w14:paraId="252CFCB4" w14:textId="698ED90B" w:rsidR="00B33DB8" w:rsidRDefault="00B33DB8" w:rsidP="00B33DB8">
      <w:pPr>
        <w:autoSpaceDE w:val="0"/>
        <w:autoSpaceDN w:val="0"/>
        <w:adjustRightInd w:val="0"/>
        <w:spacing w:line="240" w:lineRule="auto"/>
        <w:jc w:val="both"/>
        <w:rPr>
          <w:rFonts w:cs="Calibri"/>
          <w:color w:val="000000"/>
        </w:rPr>
      </w:pPr>
      <w:r w:rsidRPr="00B33DB8">
        <w:rPr>
          <w:rFonts w:cs="Calibri"/>
          <w:color w:val="000000"/>
        </w:rPr>
        <w:t>De firma waarborgt te allen tijde de naleving van de wettelijke regelingen inzake welzijn op het werk (o.m. inzake radioprotectie) door de technisch adviseur. UZ Leuven behoudt zich het recht voor de technisch adviseur de toegang tot UZ Leuven te ontzeggen wanneer dit niet het geval is.</w:t>
      </w:r>
    </w:p>
    <w:p w14:paraId="28296E2A" w14:textId="5873FBB3" w:rsidR="008F47D5" w:rsidRDefault="008F47D5" w:rsidP="00B33DB8">
      <w:pPr>
        <w:autoSpaceDE w:val="0"/>
        <w:autoSpaceDN w:val="0"/>
        <w:adjustRightInd w:val="0"/>
        <w:spacing w:line="240" w:lineRule="auto"/>
        <w:jc w:val="both"/>
        <w:rPr>
          <w:rFonts w:cs="Calibri"/>
          <w:color w:val="000000"/>
        </w:rPr>
      </w:pPr>
    </w:p>
    <w:p w14:paraId="748BF5F0" w14:textId="4ACD4D47" w:rsidR="008F47D5" w:rsidRPr="00B33DB8" w:rsidRDefault="008F47D5" w:rsidP="00B33DB8">
      <w:pPr>
        <w:autoSpaceDE w:val="0"/>
        <w:autoSpaceDN w:val="0"/>
        <w:adjustRightInd w:val="0"/>
        <w:spacing w:line="240" w:lineRule="auto"/>
        <w:jc w:val="both"/>
        <w:rPr>
          <w:rFonts w:cs="Calibri"/>
          <w:color w:val="000000"/>
        </w:rPr>
      </w:pPr>
      <w:r w:rsidRPr="008F47D5">
        <w:rPr>
          <w:rFonts w:cs="Calibri"/>
          <w:color w:val="000000"/>
        </w:rPr>
        <w:t xml:space="preserve">Dit artikel doet geen afbreuk aan de wettelijke verplichtingen van </w:t>
      </w:r>
      <w:r>
        <w:rPr>
          <w:rFonts w:cs="Calibri"/>
          <w:color w:val="000000"/>
        </w:rPr>
        <w:t>het UZ Leuven</w:t>
      </w:r>
      <w:r w:rsidRPr="008F47D5">
        <w:rPr>
          <w:rFonts w:cs="Calibri"/>
          <w:color w:val="000000"/>
        </w:rPr>
        <w:t xml:space="preserve"> met betrekking tot de bescherming van bezoekers van het ziekenhuis (o.m. in haar hoedanigheid als houder van apparaten, installaties of stoffen die ioniserende stralingen kunnen verspreiden).</w:t>
      </w:r>
    </w:p>
    <w:p w14:paraId="49E7400F" w14:textId="77777777" w:rsidR="00B33DB8" w:rsidRPr="00B33DB8" w:rsidRDefault="00B33DB8" w:rsidP="00B33DB8">
      <w:pPr>
        <w:autoSpaceDE w:val="0"/>
        <w:autoSpaceDN w:val="0"/>
        <w:adjustRightInd w:val="0"/>
        <w:spacing w:line="240" w:lineRule="auto"/>
        <w:jc w:val="both"/>
        <w:rPr>
          <w:rFonts w:cs="Calibri"/>
          <w:color w:val="000000"/>
        </w:rPr>
      </w:pPr>
    </w:p>
    <w:p w14:paraId="479161E8"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7: Reglement Inwendige Orde en toegang tot het operatiekwartier</w:t>
      </w:r>
    </w:p>
    <w:p w14:paraId="2F65CEAF" w14:textId="082C53D4"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 xml:space="preserve">De firma verbindt zich ertoe om de naleving van bijgevoegde bijlagen betreffende de discretieplicht, de veiligheidsmaatregelen en de richtlijnen betreffende het operatiekwartier op te leggen aan zijn technisch adviseurs. </w:t>
      </w:r>
      <w:r w:rsidR="007B75B6" w:rsidRPr="00B33DB8">
        <w:rPr>
          <w:rFonts w:cs="Calibri"/>
          <w:color w:val="000000"/>
        </w:rPr>
        <w:t>Deze documenten zullen ook worden ondertekend door de technisch adviseur.</w:t>
      </w:r>
    </w:p>
    <w:p w14:paraId="6FB6DB66" w14:textId="77777777" w:rsidR="00B33DB8" w:rsidRPr="00B33DB8" w:rsidRDefault="00B33DB8" w:rsidP="00B33DB8">
      <w:pPr>
        <w:autoSpaceDE w:val="0"/>
        <w:autoSpaceDN w:val="0"/>
        <w:adjustRightInd w:val="0"/>
        <w:spacing w:line="240" w:lineRule="auto"/>
        <w:jc w:val="both"/>
        <w:rPr>
          <w:rFonts w:cs="Calibri"/>
          <w:color w:val="000000"/>
        </w:rPr>
      </w:pPr>
    </w:p>
    <w:p w14:paraId="550BD15D"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UZ Leuven behoudt zich te allen tijde het recht voor om de toegang tot UZ Leuven te ontzeggen aan de technisch adviseur en de firma kan een aanwezigheid van de technisch adviseur in UZ Leuven niet afdwingen op grond van deze overeenkomst.</w:t>
      </w:r>
    </w:p>
    <w:p w14:paraId="416BB99F" w14:textId="77777777" w:rsidR="00B33DB8" w:rsidRPr="00B33DB8" w:rsidRDefault="00B33DB8" w:rsidP="00B33DB8">
      <w:pPr>
        <w:autoSpaceDE w:val="0"/>
        <w:autoSpaceDN w:val="0"/>
        <w:adjustRightInd w:val="0"/>
        <w:spacing w:line="240" w:lineRule="auto"/>
        <w:jc w:val="both"/>
        <w:rPr>
          <w:rFonts w:cs="Calibri"/>
          <w:color w:val="000000"/>
        </w:rPr>
      </w:pPr>
    </w:p>
    <w:p w14:paraId="5CBCE49F"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 xml:space="preserve">Bij de aanvang van elke aanwezigheid zal de technisch adviseur zich melden bij de daarvoor door UZ Leuven aangeduide verantwoordelijke en het hiervoor bedoelde register ondertekenen. </w:t>
      </w:r>
    </w:p>
    <w:p w14:paraId="559B9C20" w14:textId="77777777" w:rsidR="00B33DB8" w:rsidRPr="00B33DB8" w:rsidRDefault="00B33DB8" w:rsidP="00B33DB8">
      <w:pPr>
        <w:autoSpaceDE w:val="0"/>
        <w:autoSpaceDN w:val="0"/>
        <w:adjustRightInd w:val="0"/>
        <w:spacing w:line="240" w:lineRule="auto"/>
        <w:jc w:val="both"/>
        <w:rPr>
          <w:rFonts w:cs="Calibri"/>
          <w:color w:val="000000"/>
        </w:rPr>
      </w:pPr>
    </w:p>
    <w:p w14:paraId="4DC154D6"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t>Artikel 8: Toepasselijk recht en bevoegde rechtbank</w:t>
      </w:r>
    </w:p>
    <w:p w14:paraId="0CE06E16"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Deze overeenkomst is onderworpen aan het Belgisch recht. Elk geschil betreffende de interpretatie of de uitvoering van onderhavige overeenkomst behoort tot de uitsluitende bevoegdheid van de rechtbanken van het gerechtelijk arrondissement Leuven.</w:t>
      </w:r>
    </w:p>
    <w:p w14:paraId="18EBFB64" w14:textId="77777777" w:rsidR="00B33DB8" w:rsidRPr="00B33DB8" w:rsidRDefault="00B33DB8" w:rsidP="00B33DB8">
      <w:pPr>
        <w:autoSpaceDE w:val="0"/>
        <w:autoSpaceDN w:val="0"/>
        <w:adjustRightInd w:val="0"/>
        <w:spacing w:line="240" w:lineRule="auto"/>
        <w:jc w:val="both"/>
        <w:rPr>
          <w:rFonts w:cs="Calibri"/>
          <w:color w:val="000000"/>
        </w:rPr>
      </w:pPr>
    </w:p>
    <w:p w14:paraId="3017E40D" w14:textId="77777777" w:rsidR="00B33DB8" w:rsidRPr="00B33DB8" w:rsidRDefault="00B33DB8" w:rsidP="00B33DB8">
      <w:pPr>
        <w:autoSpaceDE w:val="0"/>
        <w:autoSpaceDN w:val="0"/>
        <w:adjustRightInd w:val="0"/>
        <w:spacing w:line="240" w:lineRule="auto"/>
        <w:jc w:val="both"/>
        <w:rPr>
          <w:rFonts w:cs="Calibri"/>
          <w:b/>
          <w:bCs/>
          <w:color w:val="000000"/>
        </w:rPr>
      </w:pPr>
      <w:r w:rsidRPr="00B33DB8">
        <w:rPr>
          <w:rFonts w:cs="Calibri"/>
          <w:b/>
          <w:bCs/>
          <w:color w:val="000000"/>
        </w:rPr>
        <w:lastRenderedPageBreak/>
        <w:t>Artikel 9: Slotbepalingen</w:t>
      </w:r>
    </w:p>
    <w:p w14:paraId="6FA64666" w14:textId="77777777" w:rsidR="008F47D5" w:rsidRDefault="008F47D5" w:rsidP="00B33DB8">
      <w:pPr>
        <w:autoSpaceDE w:val="0"/>
        <w:autoSpaceDN w:val="0"/>
        <w:adjustRightInd w:val="0"/>
        <w:spacing w:line="240" w:lineRule="auto"/>
        <w:jc w:val="both"/>
        <w:rPr>
          <w:rFonts w:cs="Calibri"/>
          <w:color w:val="000000"/>
        </w:rPr>
      </w:pPr>
    </w:p>
    <w:p w14:paraId="4B1AFFFC" w14:textId="055AC5E1" w:rsidR="008F47D5" w:rsidRDefault="008F47D5" w:rsidP="00B33DB8">
      <w:pPr>
        <w:autoSpaceDE w:val="0"/>
        <w:autoSpaceDN w:val="0"/>
        <w:adjustRightInd w:val="0"/>
        <w:spacing w:line="240" w:lineRule="auto"/>
        <w:jc w:val="both"/>
        <w:rPr>
          <w:rFonts w:cs="Calibri"/>
          <w:color w:val="000000"/>
        </w:rPr>
      </w:pPr>
      <w:r w:rsidRPr="008F47D5">
        <w:rPr>
          <w:rFonts w:cs="Calibri"/>
          <w:color w:val="000000"/>
        </w:rPr>
        <w:t xml:space="preserve">Geen van de </w:t>
      </w:r>
      <w:r>
        <w:rPr>
          <w:rFonts w:cs="Calibri"/>
          <w:color w:val="000000"/>
        </w:rPr>
        <w:t>artsen</w:t>
      </w:r>
      <w:r w:rsidRPr="008F47D5">
        <w:rPr>
          <w:rFonts w:cs="Calibri"/>
          <w:color w:val="000000"/>
        </w:rPr>
        <w:t xml:space="preserve">, noch het </w:t>
      </w:r>
      <w:r>
        <w:rPr>
          <w:rFonts w:cs="Calibri"/>
          <w:color w:val="000000"/>
        </w:rPr>
        <w:t>UZ Leuven</w:t>
      </w:r>
      <w:r w:rsidRPr="008F47D5">
        <w:rPr>
          <w:rFonts w:cs="Calibri"/>
          <w:color w:val="000000"/>
        </w:rPr>
        <w:t xml:space="preserve">, zullen werkgeversgezag uitoefenen over de technisch adviseurs. Overeenkomstig artikel 31, §1 van de Wet van 24 juli 1987 betreffende de tijdelijke arbeid, de uitzendarbeid en het ter beschikking stellen van werknemers ten behoeve van gebruikers, erkennen en aanvaarden partijen dat het feit dat </w:t>
      </w:r>
      <w:r>
        <w:rPr>
          <w:rFonts w:cs="Calibri"/>
          <w:color w:val="000000"/>
        </w:rPr>
        <w:t>het UZ Leuven</w:t>
      </w:r>
      <w:r w:rsidRPr="008F47D5">
        <w:rPr>
          <w:rFonts w:cs="Calibri"/>
          <w:color w:val="000000"/>
        </w:rPr>
        <w:t xml:space="preserve">/een </w:t>
      </w:r>
      <w:r>
        <w:rPr>
          <w:rFonts w:cs="Calibri"/>
          <w:color w:val="000000"/>
        </w:rPr>
        <w:t>arts</w:t>
      </w:r>
      <w:r w:rsidRPr="008F47D5">
        <w:rPr>
          <w:rFonts w:cs="Calibri"/>
          <w:color w:val="000000"/>
        </w:rPr>
        <w:t xml:space="preserve"> haar verplichtingen met betrekking tot welzijn op het werk naleeft, niet zal beschouwd worden als de uitoefening van enig gedeelte van het werkgeversgezag door het </w:t>
      </w:r>
      <w:r>
        <w:rPr>
          <w:rFonts w:cs="Calibri"/>
          <w:color w:val="000000"/>
        </w:rPr>
        <w:t>UZ Leuven</w:t>
      </w:r>
      <w:r w:rsidRPr="008F47D5">
        <w:rPr>
          <w:rFonts w:cs="Calibri"/>
          <w:color w:val="000000"/>
        </w:rPr>
        <w:t xml:space="preserve">/de </w:t>
      </w:r>
      <w:r>
        <w:rPr>
          <w:rFonts w:cs="Calibri"/>
          <w:color w:val="000000"/>
        </w:rPr>
        <w:t>arts</w:t>
      </w:r>
      <w:r w:rsidRPr="008F47D5">
        <w:rPr>
          <w:rFonts w:cs="Calibri"/>
          <w:color w:val="000000"/>
        </w:rPr>
        <w:t>.</w:t>
      </w:r>
    </w:p>
    <w:p w14:paraId="1F948D75" w14:textId="58E7AE6A"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De firma zal de rechten en plichten die uit de overeenkomst voortvloeien noch geheel of gedeeltelijk</w:t>
      </w:r>
    </w:p>
    <w:p w14:paraId="210386F7" w14:textId="1B52246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 xml:space="preserve">aan derden overdragen zonder voorafgaande schriftelijke toestemming van UZ Leuven die niet op onredelijke grond zal geweigerd worden. </w:t>
      </w:r>
      <w:r w:rsidR="008F47D5" w:rsidRPr="008F47D5">
        <w:rPr>
          <w:rFonts w:cs="Calibri"/>
          <w:color w:val="000000"/>
        </w:rPr>
        <w:t xml:space="preserve">De </w:t>
      </w:r>
      <w:r w:rsidR="008F47D5">
        <w:rPr>
          <w:rFonts w:cs="Calibri"/>
          <w:color w:val="000000"/>
        </w:rPr>
        <w:t>firma</w:t>
      </w:r>
      <w:r w:rsidR="008F47D5" w:rsidRPr="008F47D5">
        <w:rPr>
          <w:rFonts w:cs="Calibri"/>
          <w:color w:val="000000"/>
        </w:rPr>
        <w:t xml:space="preserve"> mag de dienstverlening van technisch advies geheel of gedeeltelijk in onderaanneming uitbesteden. In dergelijk geval zal de </w:t>
      </w:r>
      <w:r w:rsidR="008F47D5">
        <w:rPr>
          <w:rFonts w:cs="Calibri"/>
          <w:color w:val="000000"/>
        </w:rPr>
        <w:t>firma</w:t>
      </w:r>
      <w:r w:rsidR="008F47D5" w:rsidRPr="008F47D5">
        <w:rPr>
          <w:rFonts w:cs="Calibri"/>
          <w:color w:val="000000"/>
        </w:rPr>
        <w:t xml:space="preserve"> ervoor zorgen dat het contract met de onderaannemer (i) elke verdere onderaanneming uitsluit en (ii) voorziet dat de onderaannemer de voorwaarden van deze overeenkomst dient na te leven.</w:t>
      </w:r>
    </w:p>
    <w:p w14:paraId="1F5D73D2"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De mogelijke nietigheid van één der artikelen van deze overeenkomst brengt enkel de nietigheid mee van de desbetreffende clausule, zij tast in geen enkel geval de geldigheid van deze overeenkomst aan. Elke wijziging van onderhavige overeenkomst kan slechts mits het schriftelijk akkoord van beide partijen.</w:t>
      </w:r>
    </w:p>
    <w:p w14:paraId="5F30FAB5"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Onderhavige overeenkomst vervangt alle eventuele voorafgaande mondelinge en/of schriftelijke</w:t>
      </w:r>
    </w:p>
    <w:p w14:paraId="750ECD2A" w14:textId="77777777" w:rsidR="00B33DB8" w:rsidRPr="00B33DB8" w:rsidRDefault="00B33DB8" w:rsidP="00B33DB8">
      <w:pPr>
        <w:autoSpaceDE w:val="0"/>
        <w:autoSpaceDN w:val="0"/>
        <w:adjustRightInd w:val="0"/>
        <w:spacing w:line="240" w:lineRule="auto"/>
        <w:jc w:val="both"/>
        <w:rPr>
          <w:rFonts w:cs="Calibri"/>
          <w:color w:val="000000"/>
        </w:rPr>
      </w:pPr>
      <w:r w:rsidRPr="00B33DB8">
        <w:rPr>
          <w:rFonts w:cs="Calibri"/>
          <w:color w:val="000000"/>
        </w:rPr>
        <w:t>afspraken tussen partijen betreffende hetzelfde voorwerp.</w:t>
      </w:r>
    </w:p>
    <w:p w14:paraId="53E1B52D" w14:textId="77777777" w:rsidR="00B33DB8" w:rsidRPr="00B33DB8" w:rsidRDefault="00B33DB8" w:rsidP="00B33DB8">
      <w:pPr>
        <w:autoSpaceDE w:val="0"/>
        <w:autoSpaceDN w:val="0"/>
        <w:adjustRightInd w:val="0"/>
        <w:spacing w:line="240" w:lineRule="auto"/>
        <w:jc w:val="both"/>
        <w:rPr>
          <w:rFonts w:cs="Calibri"/>
          <w:color w:val="000000"/>
        </w:rPr>
      </w:pPr>
      <w:r>
        <w:rPr>
          <w:rFonts w:cs="Calibri"/>
          <w:color w:val="000000"/>
        </w:rPr>
        <w:br w:type="page"/>
      </w:r>
    </w:p>
    <w:p w14:paraId="14F04F00" w14:textId="565F181C" w:rsidR="00B33DB8" w:rsidRPr="00B33DB8" w:rsidRDefault="008F47D5" w:rsidP="00B33DB8">
      <w:pPr>
        <w:autoSpaceDE w:val="0"/>
        <w:autoSpaceDN w:val="0"/>
        <w:adjustRightInd w:val="0"/>
        <w:spacing w:line="240" w:lineRule="auto"/>
        <w:jc w:val="both"/>
        <w:rPr>
          <w:rFonts w:cs="Calibri"/>
          <w:color w:val="000000"/>
        </w:rPr>
      </w:pPr>
      <w:r>
        <w:rPr>
          <w:rFonts w:cs="Calibri"/>
          <w:color w:val="000000"/>
        </w:rPr>
        <w:lastRenderedPageBreak/>
        <w:t>Deze overeenkomst kan ondertekend worden op verschillende exemplaren, of via electronische handtekening.</w:t>
      </w:r>
    </w:p>
    <w:p w14:paraId="621369B2" w14:textId="77777777" w:rsidR="00B33DB8" w:rsidRPr="00B33DB8" w:rsidRDefault="00B33DB8" w:rsidP="00B33DB8">
      <w:pPr>
        <w:autoSpaceDE w:val="0"/>
        <w:autoSpaceDN w:val="0"/>
        <w:adjustRightInd w:val="0"/>
        <w:spacing w:line="240" w:lineRule="auto"/>
        <w:rPr>
          <w:rFonts w:cs="Calibri"/>
          <w:color w:val="000000"/>
        </w:rPr>
      </w:pPr>
    </w:p>
    <w:p w14:paraId="1DCAC26F" w14:textId="77777777" w:rsidR="00B33DB8" w:rsidRPr="00B33DB8" w:rsidRDefault="00B33DB8" w:rsidP="00B33DB8">
      <w:pPr>
        <w:autoSpaceDE w:val="0"/>
        <w:autoSpaceDN w:val="0"/>
        <w:adjustRightInd w:val="0"/>
        <w:spacing w:line="240" w:lineRule="auto"/>
        <w:rPr>
          <w:rFonts w:cs="Calibri"/>
          <w:color w:val="000000"/>
        </w:rPr>
      </w:pPr>
      <w:r w:rsidRPr="00B33DB8">
        <w:rPr>
          <w:rFonts w:cs="Calibri"/>
          <w:color w:val="000000"/>
        </w:rPr>
        <w:t xml:space="preserve">Voor de firma: </w:t>
      </w:r>
      <w:r w:rsidRPr="00B33DB8">
        <w:rPr>
          <w:rFonts w:cs="Calibri"/>
          <w:color w:val="000000"/>
        </w:rPr>
        <w:tab/>
      </w:r>
      <w:r w:rsidRPr="00B33DB8">
        <w:rPr>
          <w:rFonts w:cs="Calibri"/>
          <w:color w:val="000000"/>
        </w:rPr>
        <w:tab/>
      </w:r>
      <w:r w:rsidRPr="00B33DB8">
        <w:rPr>
          <w:rFonts w:cs="Calibri"/>
          <w:color w:val="000000"/>
        </w:rPr>
        <w:tab/>
      </w:r>
      <w:r w:rsidRPr="00B33DB8">
        <w:rPr>
          <w:rFonts w:cs="Calibri"/>
          <w:color w:val="000000"/>
        </w:rPr>
        <w:tab/>
      </w:r>
      <w:r w:rsidRPr="00B33DB8">
        <w:rPr>
          <w:rFonts w:cs="Calibri"/>
          <w:color w:val="000000"/>
        </w:rPr>
        <w:tab/>
        <w:t>Voor UZ Leuven:</w:t>
      </w:r>
    </w:p>
    <w:p w14:paraId="0691DDF7" w14:textId="77777777" w:rsidR="00B33DB8" w:rsidRPr="00B33DB8" w:rsidRDefault="00B33DB8" w:rsidP="00B33DB8">
      <w:pPr>
        <w:autoSpaceDE w:val="0"/>
        <w:autoSpaceDN w:val="0"/>
        <w:adjustRightInd w:val="0"/>
        <w:spacing w:line="240" w:lineRule="auto"/>
        <w:rPr>
          <w:rFonts w:cs="Calibri"/>
          <w:color w:val="000000"/>
        </w:rPr>
      </w:pPr>
    </w:p>
    <w:p w14:paraId="24FD04B4" w14:textId="77777777" w:rsidR="00B33DB8" w:rsidRPr="00B33DB8" w:rsidRDefault="00B33DB8" w:rsidP="00B33DB8">
      <w:pPr>
        <w:autoSpaceDE w:val="0"/>
        <w:autoSpaceDN w:val="0"/>
        <w:adjustRightInd w:val="0"/>
        <w:spacing w:line="240" w:lineRule="auto"/>
        <w:rPr>
          <w:rFonts w:cs="Calibri"/>
          <w:color w:val="000000"/>
        </w:rPr>
      </w:pPr>
    </w:p>
    <w:p w14:paraId="19AA3B2B" w14:textId="77777777" w:rsidR="00B33DB8" w:rsidRPr="00B33DB8" w:rsidRDefault="00B33DB8" w:rsidP="00B33DB8">
      <w:pPr>
        <w:autoSpaceDE w:val="0"/>
        <w:autoSpaceDN w:val="0"/>
        <w:adjustRightInd w:val="0"/>
        <w:spacing w:line="240" w:lineRule="auto"/>
        <w:rPr>
          <w:rFonts w:cs="Calibri"/>
          <w:color w:val="000000"/>
        </w:rPr>
      </w:pPr>
    </w:p>
    <w:p w14:paraId="32ACA8EE" w14:textId="77777777" w:rsidR="00B33DB8" w:rsidRPr="00B33DB8" w:rsidRDefault="00B33DB8" w:rsidP="00B33DB8">
      <w:pPr>
        <w:autoSpaceDE w:val="0"/>
        <w:autoSpaceDN w:val="0"/>
        <w:adjustRightInd w:val="0"/>
        <w:spacing w:line="240" w:lineRule="auto"/>
        <w:rPr>
          <w:rFonts w:cs="Calibri"/>
          <w:color w:val="000000"/>
        </w:rPr>
      </w:pPr>
    </w:p>
    <w:p w14:paraId="24D970CE" w14:textId="77777777" w:rsidR="00B33DB8" w:rsidRPr="00B33DB8" w:rsidRDefault="00B33DB8" w:rsidP="00B33DB8">
      <w:pPr>
        <w:autoSpaceDE w:val="0"/>
        <w:autoSpaceDN w:val="0"/>
        <w:adjustRightInd w:val="0"/>
        <w:spacing w:line="240" w:lineRule="auto"/>
        <w:rPr>
          <w:rFonts w:cs="Calibri"/>
          <w:color w:val="000000"/>
        </w:rPr>
      </w:pPr>
      <w:r w:rsidRPr="00B33DB8">
        <w:rPr>
          <w:rFonts w:cs="Calibri"/>
          <w:color w:val="000000"/>
        </w:rPr>
        <w:t xml:space="preserve">..................................................................... </w:t>
      </w:r>
      <w:r w:rsidRPr="00B33DB8">
        <w:rPr>
          <w:rFonts w:cs="Calibri"/>
          <w:color w:val="000000"/>
        </w:rPr>
        <w:tab/>
      </w:r>
      <w:r>
        <w:rPr>
          <w:rFonts w:cs="Calibri"/>
          <w:color w:val="000000"/>
        </w:rPr>
        <w:tab/>
      </w:r>
      <w:r w:rsidRPr="00B33DB8">
        <w:rPr>
          <w:rFonts w:cs="Calibri"/>
          <w:color w:val="000000"/>
        </w:rPr>
        <w:t>........................................................................</w:t>
      </w:r>
    </w:p>
    <w:p w14:paraId="44C9471B" w14:textId="395E1882" w:rsidR="00B33DB8" w:rsidRPr="00B33DB8" w:rsidRDefault="007B75B6" w:rsidP="00B33DB8">
      <w:pPr>
        <w:autoSpaceDE w:val="0"/>
        <w:autoSpaceDN w:val="0"/>
        <w:adjustRightInd w:val="0"/>
        <w:spacing w:line="240" w:lineRule="auto"/>
        <w:rPr>
          <w:rFonts w:cs="Calibri"/>
          <w:color w:val="000000"/>
        </w:rPr>
      </w:pPr>
      <w:r>
        <w:rPr>
          <w:rFonts w:cs="Calibri"/>
          <w:color w:val="000000"/>
        </w:rPr>
        <w:tab/>
      </w:r>
      <w:r>
        <w:rPr>
          <w:rFonts w:cs="Calibri"/>
          <w:color w:val="000000"/>
        </w:rPr>
        <w:tab/>
      </w:r>
      <w:r>
        <w:rPr>
          <w:rFonts w:cs="Calibri"/>
          <w:color w:val="000000"/>
        </w:rPr>
        <w:tab/>
      </w:r>
      <w:r w:rsidR="00B33DB8" w:rsidRPr="00B33DB8">
        <w:rPr>
          <w:rFonts w:cs="Calibri"/>
          <w:color w:val="000000"/>
        </w:rPr>
        <w:tab/>
      </w:r>
      <w:r w:rsidR="00B33DB8" w:rsidRPr="00B33DB8">
        <w:rPr>
          <w:rFonts w:cs="Calibri"/>
          <w:color w:val="000000"/>
        </w:rPr>
        <w:tab/>
      </w:r>
      <w:r w:rsidR="00B33DB8" w:rsidRPr="00B33DB8">
        <w:rPr>
          <w:rFonts w:cs="Calibri"/>
          <w:color w:val="000000"/>
        </w:rPr>
        <w:tab/>
        <w:t>Prof. dr. W. Robberecht</w:t>
      </w:r>
    </w:p>
    <w:p w14:paraId="78B9C074" w14:textId="77777777" w:rsidR="00B33DB8" w:rsidRPr="00B33DB8" w:rsidRDefault="00B33DB8" w:rsidP="00B33DB8">
      <w:pPr>
        <w:autoSpaceDE w:val="0"/>
        <w:autoSpaceDN w:val="0"/>
        <w:adjustRightInd w:val="0"/>
        <w:spacing w:line="240" w:lineRule="auto"/>
        <w:rPr>
          <w:rFonts w:cs="Calibri"/>
          <w:color w:val="000000"/>
        </w:rPr>
      </w:pPr>
    </w:p>
    <w:p w14:paraId="091926B1" w14:textId="77777777" w:rsidR="00B33DB8" w:rsidRPr="00B33DB8" w:rsidRDefault="00B33DB8" w:rsidP="00B33DB8">
      <w:pPr>
        <w:autoSpaceDE w:val="0"/>
        <w:autoSpaceDN w:val="0"/>
        <w:adjustRightInd w:val="0"/>
        <w:spacing w:line="240" w:lineRule="auto"/>
        <w:ind w:left="3540" w:firstLine="708"/>
        <w:rPr>
          <w:rFonts w:cs="Calibri"/>
          <w:color w:val="000000"/>
        </w:rPr>
      </w:pPr>
    </w:p>
    <w:p w14:paraId="24EE1437" w14:textId="77777777" w:rsidR="00B33DB8" w:rsidRPr="00B33DB8" w:rsidRDefault="00B33DB8" w:rsidP="00B33DB8">
      <w:pPr>
        <w:autoSpaceDE w:val="0"/>
        <w:autoSpaceDN w:val="0"/>
        <w:adjustRightInd w:val="0"/>
        <w:spacing w:line="240" w:lineRule="auto"/>
        <w:ind w:left="3540" w:firstLine="708"/>
        <w:rPr>
          <w:rFonts w:cs="Calibri"/>
          <w:color w:val="000000"/>
        </w:rPr>
      </w:pPr>
    </w:p>
    <w:p w14:paraId="5C8A597F" w14:textId="77777777" w:rsidR="00B33DB8" w:rsidRPr="00B33DB8" w:rsidRDefault="00B33DB8" w:rsidP="00B33DB8">
      <w:pPr>
        <w:autoSpaceDE w:val="0"/>
        <w:autoSpaceDN w:val="0"/>
        <w:adjustRightInd w:val="0"/>
        <w:spacing w:line="240" w:lineRule="auto"/>
        <w:ind w:left="3540" w:firstLine="708"/>
        <w:rPr>
          <w:rFonts w:cs="Calibri"/>
          <w:color w:val="000000"/>
        </w:rPr>
      </w:pPr>
    </w:p>
    <w:p w14:paraId="42983CF8" w14:textId="77777777" w:rsidR="00B33DB8" w:rsidRPr="00B33DB8" w:rsidRDefault="00B33DB8" w:rsidP="00B33DB8">
      <w:pPr>
        <w:autoSpaceDE w:val="0"/>
        <w:autoSpaceDN w:val="0"/>
        <w:adjustRightInd w:val="0"/>
        <w:spacing w:line="240" w:lineRule="auto"/>
        <w:ind w:left="3540" w:firstLine="708"/>
        <w:rPr>
          <w:rFonts w:cs="Calibri"/>
          <w:color w:val="000000"/>
        </w:rPr>
      </w:pPr>
    </w:p>
    <w:p w14:paraId="6567DC25" w14:textId="77777777" w:rsidR="00B33DB8" w:rsidRPr="00B33DB8" w:rsidRDefault="00B33DB8" w:rsidP="00B33DB8">
      <w:pPr>
        <w:autoSpaceDE w:val="0"/>
        <w:autoSpaceDN w:val="0"/>
        <w:adjustRightInd w:val="0"/>
        <w:spacing w:line="240" w:lineRule="auto"/>
        <w:ind w:left="3540" w:firstLine="708"/>
        <w:rPr>
          <w:rFonts w:cs="Calibri"/>
          <w:color w:val="000000"/>
        </w:rPr>
      </w:pPr>
      <w:r w:rsidRPr="00B33DB8">
        <w:rPr>
          <w:rFonts w:cs="Calibri"/>
          <w:color w:val="000000"/>
        </w:rPr>
        <w:t>........................................................................</w:t>
      </w:r>
    </w:p>
    <w:p w14:paraId="5C75606A" w14:textId="77777777" w:rsidR="00B33DB8" w:rsidRPr="00B33DB8" w:rsidRDefault="00B33DB8" w:rsidP="00B33DB8">
      <w:pPr>
        <w:autoSpaceDE w:val="0"/>
        <w:autoSpaceDN w:val="0"/>
        <w:adjustRightInd w:val="0"/>
        <w:spacing w:line="240" w:lineRule="auto"/>
        <w:ind w:left="3540" w:firstLine="708"/>
        <w:rPr>
          <w:rFonts w:cs="Calibri"/>
          <w:color w:val="000000"/>
        </w:rPr>
      </w:pPr>
      <w:r w:rsidRPr="00B33DB8">
        <w:rPr>
          <w:rFonts w:cs="Calibri"/>
          <w:color w:val="000000"/>
        </w:rPr>
        <w:t>Prof. dr. G. Van Assche</w:t>
      </w:r>
    </w:p>
    <w:p w14:paraId="1E00AEB5" w14:textId="77777777" w:rsidR="00CA2321" w:rsidRPr="00243201" w:rsidRDefault="00CA2321" w:rsidP="00CA2321">
      <w:pPr>
        <w:rPr>
          <w:lang w:val="fr-FR"/>
        </w:rPr>
      </w:pPr>
      <w:r w:rsidRPr="00243201">
        <w:rPr>
          <w:lang w:val="fr-FR"/>
        </w:rPr>
        <w:t xml:space="preserve"> </w:t>
      </w:r>
    </w:p>
    <w:p w14:paraId="1B3B1452" w14:textId="77777777" w:rsidR="007A1419" w:rsidRPr="00CA2321" w:rsidRDefault="007A1419" w:rsidP="00CA2321"/>
    <w:sectPr w:rsidR="007A1419" w:rsidRPr="00CA2321" w:rsidSect="00373BE3">
      <w:footerReference w:type="default" r:id="rId10"/>
      <w:headerReference w:type="first" r:id="rId11"/>
      <w:footerReference w:type="first" r:id="rId12"/>
      <w:pgSz w:w="11906" w:h="16838" w:code="9"/>
      <w:pgMar w:top="1304" w:right="1361" w:bottom="1588" w:left="1531" w:header="39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5B8130" w16cid:durableId="230CC90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CF5DE" w14:textId="77777777" w:rsidR="00B64061" w:rsidRDefault="00B64061">
      <w:r>
        <w:separator/>
      </w:r>
    </w:p>
  </w:endnote>
  <w:endnote w:type="continuationSeparator" w:id="0">
    <w:p w14:paraId="4E2D349C" w14:textId="77777777" w:rsidR="00B64061" w:rsidRDefault="00B6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489F1" w14:textId="77777777" w:rsidR="00B64061" w:rsidRPr="003E1E63" w:rsidRDefault="00B64061" w:rsidP="003E1E63">
    <w:pPr>
      <w:pStyle w:val="Voettekst"/>
      <w:spacing w:line="240" w:lineRule="auto"/>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AB15B" w14:textId="77777777" w:rsidR="00B64061" w:rsidRPr="003E1E63" w:rsidRDefault="00B64061" w:rsidP="003E1E63">
    <w:pPr>
      <w:pStyle w:val="Voettekst"/>
      <w:spacing w:line="240" w:lineRule="auto"/>
      <w:rPr>
        <w:szCs w:val="16"/>
      </w:rPr>
    </w:pPr>
    <w:r>
      <w:rPr>
        <w:noProof/>
        <w:lang w:val="nl-BE" w:eastAsia="nl-BE"/>
      </w:rPr>
      <w:drawing>
        <wp:anchor distT="0" distB="0" distL="114300" distR="114300" simplePos="0" relativeHeight="251660288" behindDoc="1" locked="0" layoutInCell="1" allowOverlap="1" wp14:anchorId="00164DC7" wp14:editId="72B28B5B">
          <wp:simplePos x="0" y="0"/>
          <wp:positionH relativeFrom="page">
            <wp:posOffset>-5080</wp:posOffset>
          </wp:positionH>
          <wp:positionV relativeFrom="page">
            <wp:posOffset>7089775</wp:posOffset>
          </wp:positionV>
          <wp:extent cx="3384550" cy="3778250"/>
          <wp:effectExtent l="0" t="0" r="0" b="0"/>
          <wp:wrapNone/>
          <wp:docPr id="1" name="Picture 48" descr="wordbottom_algem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bottom_algeme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4550" cy="3778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99305" w14:textId="77777777" w:rsidR="00B64061" w:rsidRDefault="00B64061">
      <w:r>
        <w:separator/>
      </w:r>
    </w:p>
  </w:footnote>
  <w:footnote w:type="continuationSeparator" w:id="0">
    <w:p w14:paraId="3E1A177A" w14:textId="77777777" w:rsidR="00B64061" w:rsidRDefault="00B64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0C200" w14:textId="77777777" w:rsidR="00B64061" w:rsidRDefault="00B64061">
    <w:r>
      <w:rPr>
        <w:noProof/>
        <w:lang w:val="nl-BE" w:eastAsia="nl-BE"/>
      </w:rPr>
      <w:drawing>
        <wp:anchor distT="0" distB="540385" distL="114300" distR="114300" simplePos="0" relativeHeight="251658240" behindDoc="0" locked="0" layoutInCell="1" allowOverlap="1" wp14:anchorId="3DDFB0E4" wp14:editId="4991F950">
          <wp:simplePos x="0" y="0"/>
          <wp:positionH relativeFrom="column">
            <wp:posOffset>-972185</wp:posOffset>
          </wp:positionH>
          <wp:positionV relativeFrom="paragraph">
            <wp:posOffset>-248285</wp:posOffset>
          </wp:positionV>
          <wp:extent cx="6635115" cy="1205865"/>
          <wp:effectExtent l="0" t="0" r="0" b="0"/>
          <wp:wrapSquare wrapText="bothSides"/>
          <wp:docPr id="5" name="Picture 82" descr="U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UZ-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115" cy="1205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90334"/>
    <w:multiLevelType w:val="hybridMultilevel"/>
    <w:tmpl w:val="2D50DC18"/>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oNotShadeFormData/>
  <w:characterSpacingControl w:val="doNotCompress"/>
  <w:hdrShapeDefaults>
    <o:shapedefaults v:ext="edit" spidmax="14337">
      <o:colormru v:ext="edit" colors="#d9dadb,#86888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DB8"/>
    <w:rsid w:val="000178D9"/>
    <w:rsid w:val="00047225"/>
    <w:rsid w:val="0005082B"/>
    <w:rsid w:val="000A3241"/>
    <w:rsid w:val="000B38B9"/>
    <w:rsid w:val="000B4DAA"/>
    <w:rsid w:val="000D100E"/>
    <w:rsid w:val="000D1105"/>
    <w:rsid w:val="000E0F06"/>
    <w:rsid w:val="000E76FE"/>
    <w:rsid w:val="00117360"/>
    <w:rsid w:val="00120E91"/>
    <w:rsid w:val="00123346"/>
    <w:rsid w:val="00152578"/>
    <w:rsid w:val="00155CA4"/>
    <w:rsid w:val="001746D1"/>
    <w:rsid w:val="00180929"/>
    <w:rsid w:val="00181335"/>
    <w:rsid w:val="00186CC7"/>
    <w:rsid w:val="00187D4C"/>
    <w:rsid w:val="00197768"/>
    <w:rsid w:val="001A70D0"/>
    <w:rsid w:val="001C3CB5"/>
    <w:rsid w:val="001E438C"/>
    <w:rsid w:val="001F06C1"/>
    <w:rsid w:val="001F1F0E"/>
    <w:rsid w:val="001F5107"/>
    <w:rsid w:val="00216E9F"/>
    <w:rsid w:val="00220F44"/>
    <w:rsid w:val="00243201"/>
    <w:rsid w:val="00244FC4"/>
    <w:rsid w:val="00252470"/>
    <w:rsid w:val="002666AC"/>
    <w:rsid w:val="002678BD"/>
    <w:rsid w:val="002A22B4"/>
    <w:rsid w:val="002A23E0"/>
    <w:rsid w:val="002B54C0"/>
    <w:rsid w:val="002C572E"/>
    <w:rsid w:val="002C66EB"/>
    <w:rsid w:val="002E5EE6"/>
    <w:rsid w:val="002E6557"/>
    <w:rsid w:val="002F062A"/>
    <w:rsid w:val="00302B59"/>
    <w:rsid w:val="00304C9B"/>
    <w:rsid w:val="0032524B"/>
    <w:rsid w:val="00334B68"/>
    <w:rsid w:val="00336DFB"/>
    <w:rsid w:val="00352095"/>
    <w:rsid w:val="003523FC"/>
    <w:rsid w:val="00356D58"/>
    <w:rsid w:val="0036747B"/>
    <w:rsid w:val="00370861"/>
    <w:rsid w:val="00370874"/>
    <w:rsid w:val="00373215"/>
    <w:rsid w:val="00373BE3"/>
    <w:rsid w:val="0037554E"/>
    <w:rsid w:val="00377A2B"/>
    <w:rsid w:val="00383436"/>
    <w:rsid w:val="003B63E5"/>
    <w:rsid w:val="003D4363"/>
    <w:rsid w:val="003E1E63"/>
    <w:rsid w:val="003F1180"/>
    <w:rsid w:val="003F1537"/>
    <w:rsid w:val="00423D35"/>
    <w:rsid w:val="0043295C"/>
    <w:rsid w:val="00433AFD"/>
    <w:rsid w:val="004409F9"/>
    <w:rsid w:val="004426F7"/>
    <w:rsid w:val="00445506"/>
    <w:rsid w:val="004607E5"/>
    <w:rsid w:val="004663D4"/>
    <w:rsid w:val="004B3378"/>
    <w:rsid w:val="004F094C"/>
    <w:rsid w:val="00501209"/>
    <w:rsid w:val="0050689E"/>
    <w:rsid w:val="00565739"/>
    <w:rsid w:val="0056637A"/>
    <w:rsid w:val="00573556"/>
    <w:rsid w:val="00586B14"/>
    <w:rsid w:val="00586E57"/>
    <w:rsid w:val="00595F34"/>
    <w:rsid w:val="005A65CA"/>
    <w:rsid w:val="005B29CC"/>
    <w:rsid w:val="005D1E4D"/>
    <w:rsid w:val="005E0353"/>
    <w:rsid w:val="005F2644"/>
    <w:rsid w:val="005F77B0"/>
    <w:rsid w:val="00621C31"/>
    <w:rsid w:val="00630F5D"/>
    <w:rsid w:val="00642BFC"/>
    <w:rsid w:val="006657A4"/>
    <w:rsid w:val="006845A3"/>
    <w:rsid w:val="006957AD"/>
    <w:rsid w:val="006976B4"/>
    <w:rsid w:val="006E22BB"/>
    <w:rsid w:val="006E2EEE"/>
    <w:rsid w:val="006E3D55"/>
    <w:rsid w:val="006E7B3F"/>
    <w:rsid w:val="007022D7"/>
    <w:rsid w:val="007379B7"/>
    <w:rsid w:val="00740558"/>
    <w:rsid w:val="00747922"/>
    <w:rsid w:val="00760853"/>
    <w:rsid w:val="00774762"/>
    <w:rsid w:val="00775702"/>
    <w:rsid w:val="00792D85"/>
    <w:rsid w:val="007972AF"/>
    <w:rsid w:val="007A1419"/>
    <w:rsid w:val="007A6106"/>
    <w:rsid w:val="007B75B6"/>
    <w:rsid w:val="007C156C"/>
    <w:rsid w:val="007C28B2"/>
    <w:rsid w:val="007D4E81"/>
    <w:rsid w:val="007D6E50"/>
    <w:rsid w:val="007F21AA"/>
    <w:rsid w:val="007F61A4"/>
    <w:rsid w:val="00820C2A"/>
    <w:rsid w:val="00822DCA"/>
    <w:rsid w:val="00833E4E"/>
    <w:rsid w:val="00837C11"/>
    <w:rsid w:val="008416EA"/>
    <w:rsid w:val="00861323"/>
    <w:rsid w:val="00876AB1"/>
    <w:rsid w:val="00885D20"/>
    <w:rsid w:val="008944BA"/>
    <w:rsid w:val="00895F85"/>
    <w:rsid w:val="0089745A"/>
    <w:rsid w:val="008C2E62"/>
    <w:rsid w:val="008D4DBE"/>
    <w:rsid w:val="008E14FD"/>
    <w:rsid w:val="008F47D5"/>
    <w:rsid w:val="00906065"/>
    <w:rsid w:val="00942037"/>
    <w:rsid w:val="00946643"/>
    <w:rsid w:val="00970E02"/>
    <w:rsid w:val="009720F8"/>
    <w:rsid w:val="009A4A91"/>
    <w:rsid w:val="009B3A64"/>
    <w:rsid w:val="009E2C3C"/>
    <w:rsid w:val="00A00910"/>
    <w:rsid w:val="00A123C1"/>
    <w:rsid w:val="00A1379F"/>
    <w:rsid w:val="00A24537"/>
    <w:rsid w:val="00A45BB6"/>
    <w:rsid w:val="00A62754"/>
    <w:rsid w:val="00A6667B"/>
    <w:rsid w:val="00A7254D"/>
    <w:rsid w:val="00A726CC"/>
    <w:rsid w:val="00A73B6D"/>
    <w:rsid w:val="00AA09C1"/>
    <w:rsid w:val="00AA1490"/>
    <w:rsid w:val="00AB11C6"/>
    <w:rsid w:val="00AC0E54"/>
    <w:rsid w:val="00B0742C"/>
    <w:rsid w:val="00B118E6"/>
    <w:rsid w:val="00B20B36"/>
    <w:rsid w:val="00B22617"/>
    <w:rsid w:val="00B33DB8"/>
    <w:rsid w:val="00B53DD2"/>
    <w:rsid w:val="00B64061"/>
    <w:rsid w:val="00B9065F"/>
    <w:rsid w:val="00B915F8"/>
    <w:rsid w:val="00B930FE"/>
    <w:rsid w:val="00B950ED"/>
    <w:rsid w:val="00BB0CDA"/>
    <w:rsid w:val="00BD00C8"/>
    <w:rsid w:val="00BD39FA"/>
    <w:rsid w:val="00BE5FA1"/>
    <w:rsid w:val="00BE7062"/>
    <w:rsid w:val="00C10EB1"/>
    <w:rsid w:val="00C203C7"/>
    <w:rsid w:val="00C52F66"/>
    <w:rsid w:val="00C644B2"/>
    <w:rsid w:val="00C87BC9"/>
    <w:rsid w:val="00C9549A"/>
    <w:rsid w:val="00CA2321"/>
    <w:rsid w:val="00CB0362"/>
    <w:rsid w:val="00CD1FAA"/>
    <w:rsid w:val="00D16178"/>
    <w:rsid w:val="00D330AB"/>
    <w:rsid w:val="00D6348C"/>
    <w:rsid w:val="00D64C9D"/>
    <w:rsid w:val="00D73292"/>
    <w:rsid w:val="00D93333"/>
    <w:rsid w:val="00DC2443"/>
    <w:rsid w:val="00DD11B2"/>
    <w:rsid w:val="00DE4BB8"/>
    <w:rsid w:val="00DF5A78"/>
    <w:rsid w:val="00DF755C"/>
    <w:rsid w:val="00E220CA"/>
    <w:rsid w:val="00E26306"/>
    <w:rsid w:val="00E27AED"/>
    <w:rsid w:val="00E56563"/>
    <w:rsid w:val="00E82729"/>
    <w:rsid w:val="00E9507E"/>
    <w:rsid w:val="00EC385B"/>
    <w:rsid w:val="00EE2EC4"/>
    <w:rsid w:val="00EE6EAB"/>
    <w:rsid w:val="00EF7040"/>
    <w:rsid w:val="00F0357C"/>
    <w:rsid w:val="00F1193F"/>
    <w:rsid w:val="00F11B2D"/>
    <w:rsid w:val="00F401AD"/>
    <w:rsid w:val="00F4096F"/>
    <w:rsid w:val="00F61079"/>
    <w:rsid w:val="00FA608C"/>
    <w:rsid w:val="00FB5ADF"/>
    <w:rsid w:val="00FB7BF4"/>
    <w:rsid w:val="00FC2228"/>
    <w:rsid w:val="00FE1297"/>
    <w:rsid w:val="00FE2D3A"/>
    <w:rsid w:val="00FF0AA9"/>
    <w:rsid w:val="00FF103B"/>
    <w:rsid w:val="00FF499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d9dadb,#86888b"/>
    </o:shapedefaults>
    <o:shapelayout v:ext="edit">
      <o:idmap v:ext="edit" data="1"/>
    </o:shapelayout>
  </w:shapeDefaults>
  <w:decimalSymbol w:val=","/>
  <w:listSeparator w:val=";"/>
  <w14:docId w14:val="77C211F7"/>
  <w15:chartTrackingRefBased/>
  <w15:docId w15:val="{95301FC6-F2AF-4D24-991E-C86EADDA2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52F66"/>
    <w:pPr>
      <w:spacing w:line="264" w:lineRule="auto"/>
    </w:pPr>
    <w:rPr>
      <w:rFonts w:ascii="Gill Sans MT" w:hAnsi="Gill Sans MT"/>
      <w:sz w:val="21"/>
      <w:szCs w:val="24"/>
      <w:lang w:val="nl-NL" w:eastAsia="nl-NL"/>
    </w:rPr>
  </w:style>
  <w:style w:type="paragraph" w:styleId="Kop1">
    <w:name w:val="heading 1"/>
    <w:basedOn w:val="Standaard"/>
    <w:next w:val="Standaard"/>
    <w:qFormat/>
    <w:rsid w:val="00BD39FA"/>
    <w:pPr>
      <w:keepNext/>
      <w:spacing w:before="240" w:after="60"/>
      <w:outlineLvl w:val="0"/>
    </w:pPr>
    <w:rPr>
      <w:rFonts w:cs="Arial"/>
      <w:b/>
      <w:bCs/>
      <w:kern w:val="32"/>
      <w:sz w:val="30"/>
      <w:szCs w:val="32"/>
    </w:rPr>
  </w:style>
  <w:style w:type="paragraph" w:styleId="Kop2">
    <w:name w:val="heading 2"/>
    <w:basedOn w:val="Standaard"/>
    <w:next w:val="Standaard"/>
    <w:qFormat/>
    <w:rsid w:val="00BD39FA"/>
    <w:pPr>
      <w:keepNext/>
      <w:spacing w:after="60"/>
      <w:outlineLvl w:val="1"/>
    </w:pPr>
    <w:rPr>
      <w:rFonts w:cs="Arial"/>
      <w:b/>
      <w:bCs/>
      <w:iCs/>
      <w:sz w:val="24"/>
      <w:szCs w:val="28"/>
    </w:rPr>
  </w:style>
  <w:style w:type="paragraph" w:styleId="Kop3">
    <w:name w:val="heading 3"/>
    <w:basedOn w:val="Standaard"/>
    <w:next w:val="Standaard"/>
    <w:qFormat/>
    <w:rsid w:val="00BD39FA"/>
    <w:pPr>
      <w:keepNext/>
      <w:outlineLvl w:val="2"/>
    </w:pPr>
    <w:rPr>
      <w:rFonts w:cs="Arial"/>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B38B9"/>
    <w:pPr>
      <w:tabs>
        <w:tab w:val="center" w:pos="4536"/>
        <w:tab w:val="right" w:pos="9072"/>
      </w:tabs>
    </w:pPr>
  </w:style>
  <w:style w:type="paragraph" w:styleId="Voettekst">
    <w:name w:val="footer"/>
    <w:basedOn w:val="Standaard"/>
    <w:rsid w:val="006976B4"/>
    <w:pPr>
      <w:tabs>
        <w:tab w:val="center" w:pos="4536"/>
        <w:tab w:val="right" w:pos="9072"/>
      </w:tabs>
    </w:pPr>
    <w:rPr>
      <w:color w:val="86888B"/>
      <w:sz w:val="16"/>
    </w:rPr>
  </w:style>
  <w:style w:type="character" w:styleId="Paginanummer">
    <w:name w:val="page number"/>
    <w:rsid w:val="00DE4BB8"/>
    <w:rPr>
      <w:rFonts w:ascii="Gill Sans MT" w:hAnsi="Gill Sans MT"/>
      <w:color w:val="86888B"/>
      <w:sz w:val="19"/>
    </w:rPr>
  </w:style>
  <w:style w:type="paragraph" w:styleId="Ballontekst">
    <w:name w:val="Balloon Text"/>
    <w:basedOn w:val="Standaard"/>
    <w:link w:val="BallontekstChar"/>
    <w:semiHidden/>
    <w:unhideWhenUsed/>
    <w:rsid w:val="008F47D5"/>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semiHidden/>
    <w:rsid w:val="008F47D5"/>
    <w:rPr>
      <w:rFonts w:ascii="Segoe UI" w:hAnsi="Segoe UI" w:cs="Segoe UI"/>
      <w:sz w:val="18"/>
      <w:szCs w:val="18"/>
      <w:lang w:val="nl-NL" w:eastAsia="nl-NL"/>
    </w:rPr>
  </w:style>
  <w:style w:type="character" w:styleId="Verwijzingopmerking">
    <w:name w:val="annotation reference"/>
    <w:basedOn w:val="Standaardalinea-lettertype"/>
    <w:rsid w:val="008F47D5"/>
    <w:rPr>
      <w:sz w:val="16"/>
      <w:szCs w:val="16"/>
    </w:rPr>
  </w:style>
  <w:style w:type="paragraph" w:styleId="Tekstopmerking">
    <w:name w:val="annotation text"/>
    <w:basedOn w:val="Standaard"/>
    <w:link w:val="TekstopmerkingChar"/>
    <w:rsid w:val="008F47D5"/>
    <w:pPr>
      <w:spacing w:line="240" w:lineRule="auto"/>
    </w:pPr>
    <w:rPr>
      <w:sz w:val="20"/>
      <w:szCs w:val="20"/>
    </w:rPr>
  </w:style>
  <w:style w:type="character" w:customStyle="1" w:styleId="TekstopmerkingChar">
    <w:name w:val="Tekst opmerking Char"/>
    <w:basedOn w:val="Standaardalinea-lettertype"/>
    <w:link w:val="Tekstopmerking"/>
    <w:rsid w:val="008F47D5"/>
    <w:rPr>
      <w:rFonts w:ascii="Gill Sans MT" w:hAnsi="Gill Sans MT"/>
      <w:lang w:val="nl-NL" w:eastAsia="nl-NL"/>
    </w:rPr>
  </w:style>
  <w:style w:type="paragraph" w:styleId="Onderwerpvanopmerking">
    <w:name w:val="annotation subject"/>
    <w:basedOn w:val="Tekstopmerking"/>
    <w:next w:val="Tekstopmerking"/>
    <w:link w:val="OnderwerpvanopmerkingChar"/>
    <w:semiHidden/>
    <w:unhideWhenUsed/>
    <w:rsid w:val="008F47D5"/>
    <w:rPr>
      <w:b/>
      <w:bCs/>
    </w:rPr>
  </w:style>
  <w:style w:type="character" w:customStyle="1" w:styleId="OnderwerpvanopmerkingChar">
    <w:name w:val="Onderwerp van opmerking Char"/>
    <w:basedOn w:val="TekstopmerkingChar"/>
    <w:link w:val="Onderwerpvanopmerking"/>
    <w:semiHidden/>
    <w:rsid w:val="008F47D5"/>
    <w:rPr>
      <w:rFonts w:ascii="Gill Sans MT" w:hAnsi="Gill Sans MT"/>
      <w:b/>
      <w:bCs/>
      <w:lang w:val="nl-NL" w:eastAsia="nl-NL"/>
    </w:rPr>
  </w:style>
  <w:style w:type="character" w:styleId="Hyperlink">
    <w:name w:val="Hyperlink"/>
    <w:basedOn w:val="Standaardalinea-lettertype"/>
    <w:rsid w:val="00B640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BA6A741661854DB4C434AFAD4C70A9" ma:contentTypeVersion="12" ma:contentTypeDescription="Create a new document." ma:contentTypeScope="" ma:versionID="bf4b612bc5255695dae644cf0cdf1da8">
  <xsd:schema xmlns:xsd="http://www.w3.org/2001/XMLSchema" xmlns:xs="http://www.w3.org/2001/XMLSchema" xmlns:p="http://schemas.microsoft.com/office/2006/metadata/properties" xmlns:ns3="c2ebba22-d888-4d5c-9403-2df88a5fed95" xmlns:ns4="246cb875-a641-4cf6-8243-7cc298d12674" targetNamespace="http://schemas.microsoft.com/office/2006/metadata/properties" ma:root="true" ma:fieldsID="81224437e771f865494f4378f4cd298f" ns3:_="" ns4:_="">
    <xsd:import namespace="c2ebba22-d888-4d5c-9403-2df88a5fed95"/>
    <xsd:import namespace="246cb875-a641-4cf6-8243-7cc298d1267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bba22-d888-4d5c-9403-2df88a5fe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6cb875-a641-4cf6-8243-7cc298d126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AC21F9-B241-47E9-AA3B-4CCEB3F4CE02}">
  <ds:schemaRefs>
    <ds:schemaRef ds:uri="246cb875-a641-4cf6-8243-7cc298d12674"/>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2ebba22-d888-4d5c-9403-2df88a5fed95"/>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E4FBCCE-6160-4F01-91F9-80F7747437DE}">
  <ds:schemaRefs>
    <ds:schemaRef ds:uri="http://schemas.microsoft.com/sharepoint/v3/contenttype/forms"/>
  </ds:schemaRefs>
</ds:datastoreItem>
</file>

<file path=customXml/itemProps3.xml><?xml version="1.0" encoding="utf-8"?>
<ds:datastoreItem xmlns:ds="http://schemas.openxmlformats.org/officeDocument/2006/customXml" ds:itemID="{7221AC84-DAB9-4CF3-AD89-DADCB1E40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bba22-d888-4d5c-9403-2df88a5fed95"/>
    <ds:schemaRef ds:uri="246cb875-a641-4cf6-8243-7cc298d12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1179</Words>
  <Characters>7148</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Contact</vt:lpstr>
      <vt:lpstr>Contact</vt:lpstr>
    </vt:vector>
  </TitlesOfParts>
  <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Contact</dc:title>
  <dc:subject/>
  <dc:creator>Annelies Michiels</dc:creator>
  <cp:keywords/>
  <cp:lastModifiedBy>Jan Willems (MATERIAALBEHEER)</cp:lastModifiedBy>
  <cp:revision>3</cp:revision>
  <cp:lastPrinted>2007-07-25T13:30:00Z</cp:lastPrinted>
  <dcterms:created xsi:type="dcterms:W3CDTF">2021-05-18T06:26:00Z</dcterms:created>
  <dcterms:modified xsi:type="dcterms:W3CDTF">2021-05-18T06:27:00Z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0x0101002EBA6A741661854DB4C434AFAD4C70A9</vt:lpwstr>
  </property>
</Properties>
</file>