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5A4D" w14:textId="2820D718" w:rsidR="00FE1B67" w:rsidRPr="008F09FF" w:rsidRDefault="00FE1B67" w:rsidP="0005003E">
      <w:pPr>
        <w:pStyle w:val="Titel"/>
        <w:rPr>
          <w:lang w:val="en-GB"/>
        </w:rPr>
      </w:pPr>
      <w:commentRangeStart w:id="0"/>
      <w:commentRangeStart w:id="1"/>
      <w:r w:rsidRPr="00226ECD">
        <w:rPr>
          <w:lang w:val="en-GB"/>
        </w:rPr>
        <w:t>Data Transfer Agreement</w:t>
      </w:r>
      <w:commentRangeEnd w:id="0"/>
      <w:r w:rsidR="00293CB2">
        <w:rPr>
          <w:rStyle w:val="Verwijzingopmerking"/>
          <w:rFonts w:ascii="Times New Roman" w:hAnsi="Times New Roman" w:cs="Times New Roman"/>
          <w:b w:val="0"/>
        </w:rPr>
        <w:commentReference w:id="0"/>
      </w:r>
      <w:commentRangeEnd w:id="1"/>
      <w:r w:rsidR="00293CB2">
        <w:rPr>
          <w:rStyle w:val="Verwijzingopmerking"/>
          <w:rFonts w:ascii="Times New Roman" w:hAnsi="Times New Roman" w:cs="Times New Roman"/>
          <w:b w:val="0"/>
        </w:rPr>
        <w:commentReference w:id="1"/>
      </w:r>
      <w:r w:rsidRPr="00226ECD">
        <w:rPr>
          <w:lang w:val="en-GB"/>
        </w:rPr>
        <w:br/>
      </w:r>
      <w:r w:rsidRPr="008F09FF">
        <w:rPr>
          <w:lang w:val="en-GB"/>
        </w:rPr>
        <w:t>non-commercial studies (</w:t>
      </w:r>
      <w:commentRangeStart w:id="2"/>
      <w:r w:rsidRPr="008F09FF">
        <w:rPr>
          <w:lang w:val="en-GB"/>
        </w:rPr>
        <w:t xml:space="preserve">applications </w:t>
      </w:r>
      <w:commentRangeEnd w:id="2"/>
      <w:r w:rsidR="00293CB2">
        <w:rPr>
          <w:rStyle w:val="Verwijzingopmerking"/>
          <w:rFonts w:ascii="Times New Roman" w:hAnsi="Times New Roman" w:cs="Times New Roman"/>
          <w:b w:val="0"/>
        </w:rPr>
        <w:commentReference w:id="2"/>
      </w:r>
      <w:r w:rsidR="00226ECD" w:rsidRPr="00226ECD">
        <w:rPr>
          <w:highlight w:val="green"/>
          <w:lang w:val="en-GB"/>
        </w:rPr>
        <w:t>[</w:t>
      </w:r>
      <w:r w:rsidRPr="00226ECD">
        <w:rPr>
          <w:highlight w:val="green"/>
          <w:lang w:val="en-GB"/>
        </w:rPr>
        <w:t>DA</w:t>
      </w:r>
      <w:r w:rsidR="00A02C66">
        <w:rPr>
          <w:highlight w:val="green"/>
          <w:lang w:val="en-GB"/>
        </w:rPr>
        <w:t>C]</w:t>
      </w:r>
      <w:r w:rsidR="00226ECD" w:rsidRPr="00226ECD">
        <w:rPr>
          <w:lang w:val="en-GB"/>
        </w:rPr>
        <w:t xml:space="preserve"> </w:t>
      </w:r>
      <w:r w:rsidR="00226ECD" w:rsidRPr="00226ECD">
        <w:rPr>
          <w:highlight w:val="green"/>
          <w:lang w:val="en-GB"/>
        </w:rPr>
        <w:t>[OR]</w:t>
      </w:r>
      <w:r w:rsidR="00226ECD" w:rsidRPr="00226ECD">
        <w:rPr>
          <w:lang w:val="en-GB"/>
        </w:rPr>
        <w:t xml:space="preserve"> </w:t>
      </w:r>
      <w:r w:rsidR="00A02C66">
        <w:rPr>
          <w:highlight w:val="green"/>
          <w:lang w:val="en-GB"/>
        </w:rPr>
        <w:t>[R</w:t>
      </w:r>
      <w:r w:rsidR="0005003E" w:rsidRPr="00226ECD">
        <w:rPr>
          <w:highlight w:val="green"/>
          <w:lang w:val="en-GB"/>
        </w:rPr>
        <w:t>DR</w:t>
      </w:r>
      <w:r w:rsidR="00226ECD" w:rsidRPr="00226ECD">
        <w:rPr>
          <w:highlight w:val="green"/>
          <w:lang w:val="en-GB"/>
        </w:rPr>
        <w:t>]</w:t>
      </w:r>
      <w:r w:rsidRPr="008F09FF">
        <w:rPr>
          <w:lang w:val="en-GB"/>
        </w:rPr>
        <w:t>)</w:t>
      </w:r>
      <w:r w:rsidRPr="008F09FF">
        <w:rPr>
          <w:lang w:val="en-GB"/>
        </w:rPr>
        <w:br/>
        <w:t>(Recipient is data controller)</w:t>
      </w:r>
    </w:p>
    <w:p w14:paraId="7E9BB137" w14:textId="17106569" w:rsidR="00FE1B67" w:rsidRPr="0005003E" w:rsidRDefault="00FE1B67" w:rsidP="00FE1B67">
      <w:pPr>
        <w:spacing w:before="240" w:after="240"/>
        <w:jc w:val="center"/>
        <w:rPr>
          <w:rFonts w:ascii="Arial" w:hAnsi="Arial" w:cs="Arial"/>
          <w:sz w:val="22"/>
          <w:szCs w:val="22"/>
          <w:lang w:val="en-GB"/>
        </w:rPr>
      </w:pPr>
      <w:bookmarkStart w:id="3" w:name="_Hlk190270534"/>
      <w:r w:rsidRPr="0005003E">
        <w:rPr>
          <w:rFonts w:ascii="Arial" w:hAnsi="Arial" w:cs="Arial"/>
          <w:b/>
          <w:bCs/>
          <w:sz w:val="22"/>
          <w:szCs w:val="22"/>
          <w:lang w:val="en-US"/>
        </w:rPr>
        <w:t>Provider’s ref: S[</w:t>
      </w:r>
      <w:r w:rsidRPr="0005003E">
        <w:rPr>
          <w:rFonts w:ascii="Arial" w:hAnsi="Arial" w:cs="Arial"/>
          <w:b/>
          <w:bCs/>
          <w:sz w:val="22"/>
          <w:szCs w:val="22"/>
          <w:highlight w:val="yellow"/>
          <w:lang w:val="en-US"/>
        </w:rPr>
        <w:t>…</w:t>
      </w:r>
      <w:r w:rsidRPr="0005003E">
        <w:rPr>
          <w:rFonts w:ascii="Arial" w:hAnsi="Arial" w:cs="Arial"/>
          <w:b/>
          <w:bCs/>
          <w:sz w:val="22"/>
          <w:szCs w:val="22"/>
          <w:lang w:val="en-US"/>
        </w:rPr>
        <w:t>]</w:t>
      </w:r>
      <w:r w:rsidR="0005003E">
        <w:rPr>
          <w:rFonts w:ascii="Arial" w:hAnsi="Arial" w:cs="Arial"/>
          <w:b/>
          <w:bCs/>
          <w:sz w:val="22"/>
          <w:szCs w:val="22"/>
          <w:lang w:val="en-US"/>
        </w:rPr>
        <w:t xml:space="preserve"> </w:t>
      </w:r>
      <w:r w:rsidR="008F09FF" w:rsidRPr="008F09FF">
        <w:rPr>
          <w:rFonts w:ascii="Arial" w:hAnsi="Arial" w:cs="Arial"/>
          <w:b/>
          <w:bCs/>
          <w:sz w:val="22"/>
          <w:szCs w:val="22"/>
          <w:highlight w:val="green"/>
          <w:lang w:val="en-US"/>
        </w:rPr>
        <w:t>[</w:t>
      </w:r>
      <w:r w:rsidR="008F09FF">
        <w:rPr>
          <w:rFonts w:ascii="Arial" w:hAnsi="Arial" w:cs="Arial"/>
          <w:b/>
          <w:bCs/>
          <w:sz w:val="22"/>
          <w:szCs w:val="22"/>
          <w:highlight w:val="green"/>
          <w:lang w:val="en-US"/>
        </w:rPr>
        <w:t>AND/OR</w:t>
      </w:r>
      <w:r w:rsidR="008F09FF" w:rsidRPr="008F09FF">
        <w:rPr>
          <w:rFonts w:ascii="Arial" w:hAnsi="Arial" w:cs="Arial"/>
          <w:b/>
          <w:bCs/>
          <w:sz w:val="22"/>
          <w:szCs w:val="22"/>
          <w:highlight w:val="green"/>
          <w:lang w:val="en-US"/>
        </w:rPr>
        <w:t>]</w:t>
      </w:r>
      <w:r w:rsidR="0005003E">
        <w:rPr>
          <w:rFonts w:ascii="Arial" w:hAnsi="Arial" w:cs="Arial"/>
          <w:b/>
          <w:bCs/>
          <w:sz w:val="22"/>
          <w:szCs w:val="22"/>
          <w:lang w:val="en-US"/>
        </w:rPr>
        <w:t xml:space="preserve"> RDR ref. </w:t>
      </w:r>
      <w:r w:rsidR="0005003E" w:rsidRPr="0005003E">
        <w:rPr>
          <w:rFonts w:ascii="Arial" w:hAnsi="Arial" w:cs="Arial"/>
          <w:b/>
          <w:bCs/>
          <w:sz w:val="22"/>
          <w:szCs w:val="22"/>
          <w:highlight w:val="yellow"/>
          <w:lang w:val="en-US"/>
        </w:rPr>
        <w:t>…</w:t>
      </w:r>
    </w:p>
    <w:bookmarkEnd w:id="3"/>
    <w:p w14:paraId="47BD4D4E" w14:textId="22CF4DA4" w:rsidR="0091211F" w:rsidRPr="00D83B5D" w:rsidRDefault="0091211F" w:rsidP="003649E4">
      <w:pPr>
        <w:spacing w:before="240" w:after="240"/>
        <w:jc w:val="both"/>
        <w:rPr>
          <w:rFonts w:ascii="Arial" w:hAnsi="Arial" w:cs="Arial"/>
          <w:sz w:val="22"/>
          <w:szCs w:val="22"/>
          <w:lang w:val="en-GB"/>
        </w:rPr>
      </w:pPr>
      <w:r w:rsidRPr="00D83B5D">
        <w:rPr>
          <w:rFonts w:ascii="Arial" w:hAnsi="Arial" w:cs="Arial"/>
          <w:sz w:val="22"/>
          <w:szCs w:val="22"/>
          <w:lang w:val="en-GB"/>
        </w:rPr>
        <w:t xml:space="preserve">This </w:t>
      </w:r>
      <w:r w:rsidR="00CD4D49">
        <w:rPr>
          <w:rFonts w:ascii="Arial" w:hAnsi="Arial" w:cs="Arial"/>
          <w:sz w:val="22"/>
          <w:szCs w:val="22"/>
          <w:lang w:val="en-GB"/>
        </w:rPr>
        <w:t xml:space="preserve">data transfer </w:t>
      </w:r>
      <w:r w:rsidRPr="00D83B5D">
        <w:rPr>
          <w:rFonts w:ascii="Arial" w:hAnsi="Arial" w:cs="Arial"/>
          <w:sz w:val="22"/>
          <w:szCs w:val="22"/>
          <w:lang w:val="en-GB"/>
        </w:rPr>
        <w:t>agreement is</w:t>
      </w:r>
      <w:r w:rsidR="00CA752F" w:rsidRPr="00D83B5D">
        <w:rPr>
          <w:rFonts w:ascii="Arial" w:hAnsi="Arial" w:cs="Arial"/>
          <w:sz w:val="22"/>
          <w:szCs w:val="22"/>
          <w:lang w:val="en-GB"/>
        </w:rPr>
        <w:t xml:space="preserve"> effective </w:t>
      </w:r>
      <w:r w:rsidR="00452274">
        <w:rPr>
          <w:rFonts w:ascii="Arial" w:hAnsi="Arial" w:cs="Arial"/>
          <w:sz w:val="22"/>
          <w:szCs w:val="22"/>
          <w:lang w:val="en-GB"/>
        </w:rPr>
        <w:t xml:space="preserve">as </w:t>
      </w:r>
      <w:r w:rsidR="00CA752F" w:rsidRPr="00D83B5D">
        <w:rPr>
          <w:rFonts w:ascii="Arial" w:hAnsi="Arial" w:cs="Arial"/>
          <w:sz w:val="22"/>
          <w:szCs w:val="22"/>
          <w:lang w:val="en-GB"/>
        </w:rPr>
        <w:t xml:space="preserve">of </w:t>
      </w:r>
      <w:r w:rsidR="004204DE" w:rsidRPr="004204DE">
        <w:rPr>
          <w:rFonts w:ascii="Arial" w:hAnsi="Arial" w:cs="Arial"/>
          <w:sz w:val="22"/>
          <w:szCs w:val="22"/>
          <w:highlight w:val="yellow"/>
          <w:lang w:val="en-GB"/>
        </w:rPr>
        <w:t>[</w:t>
      </w:r>
      <w:r w:rsidR="00BC3591" w:rsidRPr="004204DE">
        <w:rPr>
          <w:rFonts w:ascii="Arial" w:hAnsi="Arial" w:cs="Arial"/>
          <w:sz w:val="22"/>
          <w:szCs w:val="22"/>
          <w:highlight w:val="yellow"/>
          <w:lang w:val="en-GB"/>
        </w:rPr>
        <w:t>DD Month YYYY</w:t>
      </w:r>
      <w:r w:rsidR="004204DE" w:rsidRPr="004204DE">
        <w:rPr>
          <w:rFonts w:ascii="Arial" w:hAnsi="Arial" w:cs="Arial"/>
          <w:sz w:val="22"/>
          <w:szCs w:val="22"/>
          <w:highlight w:val="yellow"/>
          <w:lang w:val="en-GB"/>
        </w:rPr>
        <w:t>]</w:t>
      </w:r>
      <w:r w:rsidR="00CA752F" w:rsidRPr="00D83B5D">
        <w:rPr>
          <w:rFonts w:ascii="Arial" w:hAnsi="Arial" w:cs="Arial"/>
          <w:sz w:val="22"/>
          <w:szCs w:val="22"/>
          <w:lang w:val="en-GB"/>
        </w:rPr>
        <w:t xml:space="preserve"> (“</w:t>
      </w:r>
      <w:r w:rsidR="00CA752F" w:rsidRPr="009524BA">
        <w:rPr>
          <w:rFonts w:ascii="Arial" w:hAnsi="Arial" w:cs="Arial"/>
          <w:b/>
          <w:bCs/>
          <w:sz w:val="22"/>
          <w:szCs w:val="22"/>
          <w:lang w:val="en-GB"/>
        </w:rPr>
        <w:t>Effective Date</w:t>
      </w:r>
      <w:r w:rsidR="00CA752F" w:rsidRPr="00D83B5D">
        <w:rPr>
          <w:rFonts w:ascii="Arial" w:hAnsi="Arial" w:cs="Arial"/>
          <w:sz w:val="22"/>
          <w:szCs w:val="22"/>
          <w:lang w:val="en-GB"/>
        </w:rPr>
        <w:t>”) and is</w:t>
      </w:r>
      <w:r w:rsidRPr="00D83B5D">
        <w:rPr>
          <w:rFonts w:ascii="Arial" w:hAnsi="Arial" w:cs="Arial"/>
          <w:sz w:val="22"/>
          <w:szCs w:val="22"/>
          <w:lang w:val="en-GB"/>
        </w:rPr>
        <w:t xml:space="preserve"> entered into by and between: </w:t>
      </w:r>
    </w:p>
    <w:p w14:paraId="21D7114B" w14:textId="07AECBC7" w:rsidR="0091211F" w:rsidRPr="00D83B5D" w:rsidRDefault="00F46959" w:rsidP="003649E4">
      <w:pPr>
        <w:spacing w:before="240" w:after="240"/>
        <w:jc w:val="both"/>
        <w:rPr>
          <w:rFonts w:ascii="Arial" w:hAnsi="Arial" w:cs="Arial"/>
          <w:sz w:val="22"/>
          <w:szCs w:val="22"/>
          <w:lang w:val="en-GB"/>
        </w:rPr>
      </w:pPr>
      <w:r w:rsidRPr="00D83B5D">
        <w:rPr>
          <w:rFonts w:ascii="Arial" w:hAnsi="Arial" w:cs="Arial"/>
          <w:b/>
          <w:bCs/>
          <w:sz w:val="22"/>
          <w:szCs w:val="22"/>
          <w:lang w:val="en-GB"/>
        </w:rPr>
        <w:t>UZ Leuven</w:t>
      </w:r>
      <w:r w:rsidR="0091211F" w:rsidRPr="00D83B5D">
        <w:rPr>
          <w:rFonts w:ascii="Arial" w:hAnsi="Arial" w:cs="Arial"/>
          <w:sz w:val="22"/>
          <w:szCs w:val="22"/>
          <w:lang w:val="en-GB"/>
        </w:rPr>
        <w:t xml:space="preserve">, with offices at </w:t>
      </w:r>
      <w:r w:rsidRPr="00D83B5D">
        <w:rPr>
          <w:rFonts w:ascii="Arial" w:hAnsi="Arial" w:cs="Arial"/>
          <w:sz w:val="22"/>
          <w:szCs w:val="22"/>
          <w:lang w:val="en-GB"/>
        </w:rPr>
        <w:t>Herestraat 49 3000 Leuven, Belgium, enterprise number:</w:t>
      </w:r>
      <w:r w:rsidR="0091211F" w:rsidRPr="00D83B5D">
        <w:rPr>
          <w:rFonts w:ascii="Arial" w:hAnsi="Arial" w:cs="Arial"/>
          <w:sz w:val="22"/>
          <w:szCs w:val="22"/>
          <w:lang w:val="en-GB"/>
        </w:rPr>
        <w:t xml:space="preserve"> </w:t>
      </w:r>
      <w:r w:rsidRPr="00D83B5D">
        <w:rPr>
          <w:rFonts w:ascii="Arial" w:hAnsi="Arial" w:cs="Arial"/>
          <w:sz w:val="22"/>
          <w:szCs w:val="22"/>
          <w:lang w:val="en-GB"/>
        </w:rPr>
        <w:t xml:space="preserve">0419.052.173 </w:t>
      </w:r>
      <w:r w:rsidR="0091211F" w:rsidRPr="00D83B5D">
        <w:rPr>
          <w:rFonts w:ascii="Arial" w:hAnsi="Arial" w:cs="Arial"/>
          <w:sz w:val="22"/>
          <w:szCs w:val="22"/>
          <w:lang w:val="en-GB"/>
        </w:rPr>
        <w:t xml:space="preserve">and represented by its legal representative, </w:t>
      </w:r>
      <w:r w:rsidRPr="00D83B5D">
        <w:rPr>
          <w:rFonts w:ascii="Arial" w:hAnsi="Arial" w:cs="Arial"/>
          <w:sz w:val="22"/>
          <w:szCs w:val="22"/>
          <w:lang w:val="en-GB"/>
        </w:rPr>
        <w:t>Prof. D</w:t>
      </w:r>
      <w:r w:rsidR="00897C91" w:rsidRPr="00D83B5D">
        <w:rPr>
          <w:rFonts w:ascii="Arial" w:hAnsi="Arial" w:cs="Arial"/>
          <w:sz w:val="22"/>
          <w:szCs w:val="22"/>
          <w:lang w:val="en-GB"/>
        </w:rPr>
        <w:t>r</w:t>
      </w:r>
      <w:r w:rsidRPr="00D83B5D">
        <w:rPr>
          <w:rFonts w:ascii="Arial" w:hAnsi="Arial" w:cs="Arial"/>
          <w:sz w:val="22"/>
          <w:szCs w:val="22"/>
          <w:lang w:val="en-GB"/>
        </w:rPr>
        <w:t xml:space="preserve">. </w:t>
      </w:r>
      <w:r w:rsidR="009206E3">
        <w:rPr>
          <w:rFonts w:ascii="Arial" w:hAnsi="Arial" w:cs="Arial"/>
          <w:sz w:val="22"/>
          <w:szCs w:val="22"/>
          <w:lang w:val="en-GB"/>
        </w:rPr>
        <w:t>Paul Herijgers</w:t>
      </w:r>
      <w:r w:rsidR="0091211F" w:rsidRPr="00D83B5D">
        <w:rPr>
          <w:rFonts w:ascii="Arial" w:hAnsi="Arial" w:cs="Arial"/>
          <w:sz w:val="22"/>
          <w:szCs w:val="22"/>
          <w:lang w:val="en-GB"/>
        </w:rPr>
        <w:t>, hereinafter referred to as “</w:t>
      </w:r>
      <w:r w:rsidR="00504FB6" w:rsidRPr="00D83B5D">
        <w:rPr>
          <w:rFonts w:ascii="Arial" w:hAnsi="Arial" w:cs="Arial"/>
          <w:b/>
          <w:bCs/>
          <w:sz w:val="22"/>
          <w:szCs w:val="22"/>
          <w:lang w:val="en-GB"/>
        </w:rPr>
        <w:t>UZ Leuven</w:t>
      </w:r>
      <w:r w:rsidR="0091211F" w:rsidRPr="00D83B5D">
        <w:rPr>
          <w:rFonts w:ascii="Arial" w:hAnsi="Arial" w:cs="Arial"/>
          <w:sz w:val="22"/>
          <w:szCs w:val="22"/>
          <w:lang w:val="en-GB"/>
        </w:rPr>
        <w:t>”</w:t>
      </w:r>
      <w:r w:rsidR="0005003E">
        <w:rPr>
          <w:rFonts w:ascii="Arial" w:hAnsi="Arial" w:cs="Arial"/>
          <w:sz w:val="22"/>
          <w:szCs w:val="22"/>
          <w:lang w:val="en-GB"/>
        </w:rPr>
        <w:t xml:space="preserve"> or “</w:t>
      </w:r>
      <w:r w:rsidR="0005003E" w:rsidRPr="0005003E">
        <w:rPr>
          <w:rFonts w:ascii="Arial" w:hAnsi="Arial" w:cs="Arial"/>
          <w:b/>
          <w:bCs/>
          <w:sz w:val="22"/>
          <w:szCs w:val="22"/>
          <w:lang w:val="en-GB"/>
        </w:rPr>
        <w:t>Provider</w:t>
      </w:r>
      <w:r w:rsidR="0005003E">
        <w:rPr>
          <w:rFonts w:ascii="Arial" w:hAnsi="Arial" w:cs="Arial"/>
          <w:sz w:val="22"/>
          <w:szCs w:val="22"/>
          <w:lang w:val="en-GB"/>
        </w:rPr>
        <w:t>”</w:t>
      </w:r>
      <w:r w:rsidR="00897C91" w:rsidRPr="00D83B5D">
        <w:rPr>
          <w:rFonts w:ascii="Arial" w:hAnsi="Arial" w:cs="Arial"/>
          <w:sz w:val="22"/>
          <w:szCs w:val="22"/>
          <w:lang w:val="en-GB"/>
        </w:rPr>
        <w:t>;</w:t>
      </w:r>
      <w:r w:rsidR="005F6A2C" w:rsidRPr="00D83B5D">
        <w:rPr>
          <w:rFonts w:ascii="Arial" w:hAnsi="Arial" w:cs="Arial"/>
          <w:sz w:val="22"/>
          <w:szCs w:val="22"/>
          <w:lang w:val="en-GB"/>
        </w:rPr>
        <w:t xml:space="preserve"> </w:t>
      </w:r>
    </w:p>
    <w:p w14:paraId="0E4D958C" w14:textId="77777777" w:rsidR="0091211F" w:rsidRPr="00D83B5D" w:rsidRDefault="0091211F" w:rsidP="003649E4">
      <w:pPr>
        <w:spacing w:before="240" w:after="240"/>
        <w:jc w:val="both"/>
        <w:rPr>
          <w:rFonts w:ascii="Arial" w:hAnsi="Arial" w:cs="Arial"/>
          <w:sz w:val="22"/>
          <w:szCs w:val="22"/>
          <w:lang w:val="en-GB"/>
        </w:rPr>
      </w:pPr>
      <w:r w:rsidRPr="00D83B5D">
        <w:rPr>
          <w:rFonts w:ascii="Arial" w:hAnsi="Arial" w:cs="Arial"/>
          <w:sz w:val="22"/>
          <w:szCs w:val="22"/>
          <w:lang w:val="en-GB"/>
        </w:rPr>
        <w:t xml:space="preserve">and </w:t>
      </w:r>
    </w:p>
    <w:p w14:paraId="244B59F3" w14:textId="0D00FD48" w:rsidR="0091211F" w:rsidRPr="00D83B5D" w:rsidRDefault="004204DE" w:rsidP="003649E4">
      <w:pPr>
        <w:spacing w:before="240" w:after="240"/>
        <w:jc w:val="both"/>
        <w:rPr>
          <w:rFonts w:ascii="Arial" w:hAnsi="Arial" w:cs="Arial"/>
          <w:sz w:val="22"/>
          <w:szCs w:val="22"/>
          <w:lang w:val="en-GB"/>
        </w:rPr>
      </w:pPr>
      <w:r>
        <w:rPr>
          <w:rFonts w:ascii="Arial" w:hAnsi="Arial" w:cs="Arial"/>
          <w:b/>
          <w:bCs/>
          <w:sz w:val="22"/>
          <w:szCs w:val="22"/>
          <w:highlight w:val="yellow"/>
          <w:lang w:val="en-GB"/>
        </w:rPr>
        <w:t>[</w:t>
      </w:r>
      <w:commentRangeStart w:id="4"/>
      <w:r w:rsidR="007365BD" w:rsidRPr="001C5408">
        <w:rPr>
          <w:rFonts w:ascii="Arial" w:hAnsi="Arial" w:cs="Arial"/>
          <w:b/>
          <w:bCs/>
          <w:sz w:val="22"/>
          <w:szCs w:val="22"/>
          <w:highlight w:val="yellow"/>
          <w:lang w:val="en-GB"/>
        </w:rPr>
        <w:t xml:space="preserve">Name </w:t>
      </w:r>
      <w:commentRangeEnd w:id="4"/>
      <w:r w:rsidR="00452274">
        <w:rPr>
          <w:rStyle w:val="Verwijzingopmerking"/>
        </w:rPr>
        <w:commentReference w:id="4"/>
      </w:r>
      <w:r>
        <w:rPr>
          <w:rFonts w:ascii="Arial" w:hAnsi="Arial" w:cs="Arial"/>
          <w:b/>
          <w:bCs/>
          <w:sz w:val="22"/>
          <w:szCs w:val="22"/>
          <w:highlight w:val="yellow"/>
          <w:lang w:val="en-GB"/>
        </w:rPr>
        <w:t>institution]</w:t>
      </w:r>
      <w:r w:rsidR="00C366A0" w:rsidRPr="00D83B5D">
        <w:rPr>
          <w:rFonts w:ascii="Arial" w:hAnsi="Arial" w:cs="Arial"/>
          <w:sz w:val="22"/>
          <w:szCs w:val="22"/>
          <w:lang w:val="en-GB"/>
        </w:rPr>
        <w:t xml:space="preserve">, with offices at </w:t>
      </w:r>
      <w:r>
        <w:rPr>
          <w:rFonts w:ascii="Arial" w:hAnsi="Arial" w:cs="Arial"/>
          <w:noProof/>
          <w:sz w:val="22"/>
          <w:szCs w:val="22"/>
          <w:highlight w:val="yellow"/>
          <w:lang w:val="en-GB"/>
        </w:rPr>
        <w:t>[a</w:t>
      </w:r>
      <w:r w:rsidR="007365BD">
        <w:rPr>
          <w:rFonts w:ascii="Arial" w:hAnsi="Arial" w:cs="Arial"/>
          <w:noProof/>
          <w:sz w:val="22"/>
          <w:szCs w:val="22"/>
          <w:highlight w:val="yellow"/>
          <w:lang w:val="en-GB"/>
        </w:rPr>
        <w:t>ddres</w:t>
      </w:r>
      <w:r>
        <w:rPr>
          <w:rFonts w:ascii="Arial" w:hAnsi="Arial" w:cs="Arial"/>
          <w:noProof/>
          <w:sz w:val="22"/>
          <w:szCs w:val="22"/>
          <w:highlight w:val="yellow"/>
          <w:lang w:val="en-GB"/>
        </w:rPr>
        <w:t>s]</w:t>
      </w:r>
      <w:r w:rsidR="007365BD">
        <w:rPr>
          <w:rFonts w:ascii="Arial" w:hAnsi="Arial" w:cs="Arial"/>
          <w:noProof/>
          <w:sz w:val="22"/>
          <w:szCs w:val="22"/>
          <w:lang w:val="en-GB"/>
        </w:rPr>
        <w:t xml:space="preserve"> </w:t>
      </w:r>
      <w:r w:rsidR="00C366A0" w:rsidRPr="00D83B5D">
        <w:rPr>
          <w:rFonts w:ascii="Arial" w:hAnsi="Arial" w:cs="Arial"/>
          <w:sz w:val="22"/>
          <w:szCs w:val="22"/>
          <w:lang w:val="en-GB"/>
        </w:rPr>
        <w:t>and represented by its legal representative</w:t>
      </w:r>
      <w:r w:rsidR="00A27669" w:rsidRPr="00A27669">
        <w:rPr>
          <w:rFonts w:ascii="Arial" w:hAnsi="Arial" w:cs="Arial"/>
          <w:sz w:val="22"/>
          <w:szCs w:val="22"/>
          <w:highlight w:val="yellow"/>
          <w:lang w:val="en-GB"/>
        </w:rPr>
        <w:t>(s)</w:t>
      </w:r>
      <w:r w:rsidR="00C366A0" w:rsidRPr="00D83B5D">
        <w:rPr>
          <w:rFonts w:ascii="Arial" w:hAnsi="Arial" w:cs="Arial"/>
          <w:sz w:val="22"/>
          <w:szCs w:val="22"/>
          <w:lang w:val="en-GB"/>
        </w:rPr>
        <w:t xml:space="preserve">, </w:t>
      </w:r>
      <w:r>
        <w:rPr>
          <w:rFonts w:ascii="Arial" w:hAnsi="Arial" w:cs="Arial"/>
          <w:noProof/>
          <w:sz w:val="22"/>
          <w:szCs w:val="22"/>
          <w:highlight w:val="yellow"/>
          <w:lang w:val="en-GB"/>
        </w:rPr>
        <w:t>[N</w:t>
      </w:r>
      <w:r w:rsidR="00A27669" w:rsidRPr="00A27669">
        <w:rPr>
          <w:rFonts w:ascii="Arial" w:hAnsi="Arial" w:cs="Arial"/>
          <w:noProof/>
          <w:sz w:val="22"/>
          <w:szCs w:val="22"/>
          <w:highlight w:val="yellow"/>
          <w:lang w:val="en-GB"/>
        </w:rPr>
        <w:t>ame</w:t>
      </w:r>
      <w:r>
        <w:rPr>
          <w:rFonts w:ascii="Arial" w:hAnsi="Arial" w:cs="Arial"/>
          <w:noProof/>
          <w:sz w:val="22"/>
          <w:szCs w:val="22"/>
          <w:highlight w:val="yellow"/>
          <w:lang w:val="en-GB"/>
        </w:rPr>
        <w:t>(s)</w:t>
      </w:r>
      <w:r w:rsidR="00A27669" w:rsidRPr="00A27669">
        <w:rPr>
          <w:rFonts w:ascii="Arial" w:hAnsi="Arial" w:cs="Arial"/>
          <w:noProof/>
          <w:sz w:val="22"/>
          <w:szCs w:val="22"/>
          <w:highlight w:val="yellow"/>
          <w:lang w:val="en-GB"/>
        </w:rPr>
        <w:t xml:space="preserve"> legal representative(s</w:t>
      </w:r>
      <w:r>
        <w:rPr>
          <w:rFonts w:ascii="Arial" w:hAnsi="Arial" w:cs="Arial"/>
          <w:noProof/>
          <w:sz w:val="22"/>
          <w:szCs w:val="22"/>
          <w:highlight w:val="yellow"/>
          <w:lang w:val="en-GB"/>
        </w:rPr>
        <w:t>)]</w:t>
      </w:r>
      <w:r w:rsidR="00D413D7" w:rsidRPr="00D83B5D">
        <w:rPr>
          <w:rFonts w:ascii="Arial" w:hAnsi="Arial" w:cs="Arial"/>
          <w:sz w:val="22"/>
          <w:szCs w:val="22"/>
          <w:lang w:val="en-GB"/>
        </w:rPr>
        <w:t>, hereinafter referred to</w:t>
      </w:r>
      <w:r w:rsidR="00645765" w:rsidRPr="00D83B5D">
        <w:rPr>
          <w:rFonts w:ascii="Arial" w:hAnsi="Arial" w:cs="Arial"/>
          <w:sz w:val="22"/>
          <w:szCs w:val="22"/>
          <w:lang w:val="en-GB"/>
        </w:rPr>
        <w:t xml:space="preserve"> </w:t>
      </w:r>
      <w:r w:rsidR="0091211F" w:rsidRPr="00D83B5D">
        <w:rPr>
          <w:rFonts w:ascii="Arial" w:hAnsi="Arial" w:cs="Arial"/>
          <w:sz w:val="22"/>
          <w:szCs w:val="22"/>
          <w:lang w:val="en-GB"/>
        </w:rPr>
        <w:t>as “</w:t>
      </w:r>
      <w:r w:rsidR="00983B8E" w:rsidRPr="00D83B5D">
        <w:rPr>
          <w:rFonts w:ascii="Arial" w:hAnsi="Arial" w:cs="Arial"/>
          <w:b/>
          <w:bCs/>
          <w:sz w:val="22"/>
          <w:szCs w:val="22"/>
          <w:lang w:val="en-GB"/>
        </w:rPr>
        <w:t>Recipient</w:t>
      </w:r>
      <w:r w:rsidR="0091211F" w:rsidRPr="00D83B5D">
        <w:rPr>
          <w:rFonts w:ascii="Arial" w:hAnsi="Arial" w:cs="Arial"/>
          <w:sz w:val="22"/>
          <w:szCs w:val="22"/>
          <w:lang w:val="en-GB"/>
        </w:rPr>
        <w:t>”</w:t>
      </w:r>
      <w:r w:rsidR="00897C91" w:rsidRPr="00D83B5D">
        <w:rPr>
          <w:rFonts w:ascii="Arial" w:hAnsi="Arial" w:cs="Arial"/>
          <w:sz w:val="22"/>
          <w:szCs w:val="22"/>
          <w:lang w:val="en-GB"/>
        </w:rPr>
        <w:t>;</w:t>
      </w:r>
    </w:p>
    <w:p w14:paraId="4F664E2E" w14:textId="586E5F92" w:rsidR="0091211F" w:rsidRPr="00D83B5D" w:rsidRDefault="006349BA" w:rsidP="003649E4">
      <w:pPr>
        <w:spacing w:before="240" w:after="240"/>
        <w:jc w:val="both"/>
        <w:rPr>
          <w:rFonts w:ascii="Arial" w:hAnsi="Arial" w:cs="Arial"/>
          <w:sz w:val="22"/>
          <w:szCs w:val="22"/>
          <w:lang w:val="en-GB"/>
        </w:rPr>
      </w:pPr>
      <w:r>
        <w:rPr>
          <w:rFonts w:ascii="Arial" w:hAnsi="Arial" w:cs="Arial"/>
          <w:sz w:val="22"/>
          <w:szCs w:val="22"/>
          <w:lang w:val="en-GB"/>
        </w:rPr>
        <w:t>The Provider and the Recipient are h</w:t>
      </w:r>
      <w:r w:rsidR="0091211F" w:rsidRPr="00D83B5D">
        <w:rPr>
          <w:rFonts w:ascii="Arial" w:hAnsi="Arial" w:cs="Arial"/>
          <w:sz w:val="22"/>
          <w:szCs w:val="22"/>
          <w:lang w:val="en-GB"/>
        </w:rPr>
        <w:t xml:space="preserve">ereinafter </w:t>
      </w:r>
      <w:r>
        <w:rPr>
          <w:rFonts w:ascii="Arial" w:hAnsi="Arial" w:cs="Arial"/>
          <w:sz w:val="22"/>
          <w:szCs w:val="22"/>
          <w:lang w:val="en-GB"/>
        </w:rPr>
        <w:t xml:space="preserve">referred to </w:t>
      </w:r>
      <w:r w:rsidRPr="00D83B5D">
        <w:rPr>
          <w:rFonts w:ascii="Arial" w:hAnsi="Arial" w:cs="Arial"/>
          <w:sz w:val="22"/>
          <w:szCs w:val="22"/>
          <w:lang w:val="en-GB"/>
        </w:rPr>
        <w:t xml:space="preserve">individually as </w:t>
      </w:r>
      <w:r>
        <w:rPr>
          <w:rFonts w:ascii="Arial" w:hAnsi="Arial" w:cs="Arial"/>
          <w:sz w:val="22"/>
          <w:szCs w:val="22"/>
          <w:lang w:val="en-GB"/>
        </w:rPr>
        <w:t xml:space="preserve">a </w:t>
      </w:r>
      <w:r w:rsidRPr="00D83B5D">
        <w:rPr>
          <w:rFonts w:ascii="Arial" w:hAnsi="Arial" w:cs="Arial"/>
          <w:sz w:val="22"/>
          <w:szCs w:val="22"/>
          <w:lang w:val="en-GB"/>
        </w:rPr>
        <w:t>“</w:t>
      </w:r>
      <w:r w:rsidRPr="006349BA">
        <w:rPr>
          <w:rFonts w:ascii="Arial" w:hAnsi="Arial" w:cs="Arial"/>
          <w:b/>
          <w:bCs/>
          <w:sz w:val="22"/>
          <w:szCs w:val="22"/>
          <w:lang w:val="en-GB"/>
        </w:rPr>
        <w:t>Party</w:t>
      </w:r>
      <w:r w:rsidRPr="00D83B5D">
        <w:rPr>
          <w:rFonts w:ascii="Arial" w:hAnsi="Arial" w:cs="Arial"/>
          <w:sz w:val="22"/>
          <w:szCs w:val="22"/>
          <w:lang w:val="en-GB"/>
        </w:rPr>
        <w:t>”</w:t>
      </w:r>
      <w:r>
        <w:rPr>
          <w:rFonts w:ascii="Arial" w:hAnsi="Arial" w:cs="Arial"/>
          <w:sz w:val="22"/>
          <w:szCs w:val="22"/>
          <w:lang w:val="en-GB"/>
        </w:rPr>
        <w:t xml:space="preserve"> and </w:t>
      </w:r>
      <w:r w:rsidR="0091211F" w:rsidRPr="00D83B5D">
        <w:rPr>
          <w:rFonts w:ascii="Arial" w:hAnsi="Arial" w:cs="Arial"/>
          <w:sz w:val="22"/>
          <w:szCs w:val="22"/>
          <w:lang w:val="en-GB"/>
        </w:rPr>
        <w:t xml:space="preserve">jointly as </w:t>
      </w:r>
      <w:r>
        <w:rPr>
          <w:rFonts w:ascii="Arial" w:hAnsi="Arial" w:cs="Arial"/>
          <w:sz w:val="22"/>
          <w:szCs w:val="22"/>
          <w:lang w:val="en-GB"/>
        </w:rPr>
        <w:t xml:space="preserve">the </w:t>
      </w:r>
      <w:r w:rsidR="0091211F" w:rsidRPr="00D83B5D">
        <w:rPr>
          <w:rFonts w:ascii="Arial" w:hAnsi="Arial" w:cs="Arial"/>
          <w:sz w:val="22"/>
          <w:szCs w:val="22"/>
          <w:lang w:val="en-GB"/>
        </w:rPr>
        <w:t>“</w:t>
      </w:r>
      <w:r w:rsidR="0091211F" w:rsidRPr="006349BA">
        <w:rPr>
          <w:rFonts w:ascii="Arial" w:hAnsi="Arial" w:cs="Arial"/>
          <w:b/>
          <w:bCs/>
          <w:sz w:val="22"/>
          <w:szCs w:val="22"/>
          <w:lang w:val="en-GB"/>
        </w:rPr>
        <w:t>Parties</w:t>
      </w:r>
      <w:r w:rsidR="0091211F" w:rsidRPr="00D83B5D">
        <w:rPr>
          <w:rFonts w:ascii="Arial" w:hAnsi="Arial" w:cs="Arial"/>
          <w:sz w:val="22"/>
          <w:szCs w:val="22"/>
          <w:lang w:val="en-GB"/>
        </w:rPr>
        <w:t>”</w:t>
      </w:r>
      <w:r w:rsidR="00897C91" w:rsidRPr="00D83B5D">
        <w:rPr>
          <w:rFonts w:ascii="Arial" w:hAnsi="Arial" w:cs="Arial"/>
          <w:sz w:val="22"/>
          <w:szCs w:val="22"/>
          <w:lang w:val="en-GB"/>
        </w:rPr>
        <w:t>.</w:t>
      </w:r>
    </w:p>
    <w:p w14:paraId="559FAD3B" w14:textId="0ED6C2EA" w:rsidR="0091211F" w:rsidRPr="00D83B5D" w:rsidRDefault="00D413D7" w:rsidP="008339AD">
      <w:pPr>
        <w:pStyle w:val="Plattetekst"/>
        <w:spacing w:before="240" w:after="240"/>
        <w:jc w:val="both"/>
        <w:rPr>
          <w:rFonts w:ascii="Arial" w:hAnsi="Arial" w:cs="Arial"/>
          <w:b w:val="0"/>
          <w:bCs w:val="0"/>
          <w:szCs w:val="22"/>
        </w:rPr>
      </w:pPr>
      <w:r w:rsidRPr="00D83B5D">
        <w:rPr>
          <w:rFonts w:ascii="Arial" w:hAnsi="Arial" w:cs="Arial"/>
          <w:szCs w:val="22"/>
        </w:rPr>
        <w:t xml:space="preserve">WHEREAS </w:t>
      </w:r>
      <w:r w:rsidRPr="00D83B5D">
        <w:rPr>
          <w:rFonts w:ascii="Arial" w:hAnsi="Arial" w:cs="Arial"/>
          <w:b w:val="0"/>
          <w:bCs w:val="0"/>
          <w:szCs w:val="22"/>
        </w:rPr>
        <w:t xml:space="preserve">the Recipient is </w:t>
      </w:r>
      <w:r w:rsidR="00645765" w:rsidRPr="006A572A">
        <w:rPr>
          <w:rFonts w:ascii="Arial" w:hAnsi="Arial" w:cs="Arial"/>
          <w:b w:val="0"/>
          <w:bCs w:val="0"/>
          <w:szCs w:val="22"/>
        </w:rPr>
        <w:t>conducting</w:t>
      </w:r>
      <w:r w:rsidR="00F46959" w:rsidRPr="006A572A">
        <w:rPr>
          <w:rFonts w:ascii="Arial" w:hAnsi="Arial" w:cs="Arial"/>
          <w:b w:val="0"/>
          <w:bCs w:val="0"/>
          <w:szCs w:val="22"/>
        </w:rPr>
        <w:t xml:space="preserve"> </w:t>
      </w:r>
      <w:r w:rsidR="00B1094E" w:rsidRPr="006A572A">
        <w:rPr>
          <w:rFonts w:ascii="Arial" w:hAnsi="Arial" w:cs="Arial"/>
          <w:b w:val="0"/>
          <w:bCs w:val="0"/>
          <w:szCs w:val="22"/>
        </w:rPr>
        <w:t xml:space="preserve">the </w:t>
      </w:r>
      <w:r w:rsidRPr="006A572A">
        <w:rPr>
          <w:rFonts w:ascii="Arial" w:hAnsi="Arial" w:cs="Arial"/>
          <w:b w:val="0"/>
          <w:bCs w:val="0"/>
          <w:szCs w:val="22"/>
        </w:rPr>
        <w:t>Study</w:t>
      </w:r>
      <w:r w:rsidR="00F46959" w:rsidRPr="00D83B5D">
        <w:rPr>
          <w:rFonts w:ascii="Arial" w:hAnsi="Arial" w:cs="Arial"/>
          <w:b w:val="0"/>
          <w:bCs w:val="0"/>
          <w:szCs w:val="22"/>
        </w:rPr>
        <w:t xml:space="preserve">, </w:t>
      </w:r>
      <w:r w:rsidRPr="00D83B5D">
        <w:rPr>
          <w:rFonts w:ascii="Arial" w:hAnsi="Arial" w:cs="Arial"/>
          <w:b w:val="0"/>
          <w:bCs w:val="0"/>
          <w:szCs w:val="22"/>
        </w:rPr>
        <w:t xml:space="preserve">and has </w:t>
      </w:r>
      <w:r w:rsidR="00F46959" w:rsidRPr="00D83B5D">
        <w:rPr>
          <w:rFonts w:ascii="Arial" w:hAnsi="Arial" w:cs="Arial"/>
          <w:b w:val="0"/>
          <w:bCs w:val="0"/>
          <w:szCs w:val="22"/>
        </w:rPr>
        <w:t xml:space="preserve">now </w:t>
      </w:r>
      <w:r w:rsidRPr="00D83B5D">
        <w:rPr>
          <w:rFonts w:ascii="Arial" w:hAnsi="Arial" w:cs="Arial"/>
          <w:b w:val="0"/>
          <w:bCs w:val="0"/>
          <w:szCs w:val="22"/>
        </w:rPr>
        <w:t>requested the Provider</w:t>
      </w:r>
      <w:r w:rsidR="0091211F" w:rsidRPr="00D83B5D">
        <w:rPr>
          <w:rFonts w:ascii="Arial" w:hAnsi="Arial" w:cs="Arial"/>
          <w:b w:val="0"/>
          <w:szCs w:val="22"/>
        </w:rPr>
        <w:t xml:space="preserve"> to provide </w:t>
      </w:r>
      <w:r w:rsidR="006A572A">
        <w:rPr>
          <w:rFonts w:ascii="Arial" w:hAnsi="Arial" w:cs="Arial"/>
          <w:b w:val="0"/>
          <w:szCs w:val="22"/>
        </w:rPr>
        <w:t xml:space="preserve">the </w:t>
      </w:r>
      <w:r w:rsidR="00983B8E" w:rsidRPr="00D83B5D">
        <w:rPr>
          <w:rFonts w:ascii="Arial" w:hAnsi="Arial" w:cs="Arial"/>
          <w:b w:val="0"/>
          <w:szCs w:val="22"/>
        </w:rPr>
        <w:t>Recipient</w:t>
      </w:r>
      <w:r w:rsidR="0091211F" w:rsidRPr="00D83B5D">
        <w:rPr>
          <w:rFonts w:ascii="Arial" w:hAnsi="Arial" w:cs="Arial"/>
          <w:b w:val="0"/>
          <w:szCs w:val="22"/>
        </w:rPr>
        <w:t xml:space="preserve"> with </w:t>
      </w:r>
      <w:r w:rsidR="00F46959" w:rsidRPr="00D83B5D">
        <w:rPr>
          <w:rFonts w:ascii="Arial" w:hAnsi="Arial" w:cs="Arial"/>
          <w:b w:val="0"/>
          <w:szCs w:val="22"/>
        </w:rPr>
        <w:t xml:space="preserve">the </w:t>
      </w:r>
      <w:r w:rsidR="00504FB6" w:rsidRPr="00D83B5D">
        <w:rPr>
          <w:rFonts w:ascii="Arial" w:hAnsi="Arial" w:cs="Arial"/>
          <w:b w:val="0"/>
          <w:szCs w:val="22"/>
        </w:rPr>
        <w:t>Data</w:t>
      </w:r>
      <w:r w:rsidR="00FF1AE2" w:rsidRPr="00D83B5D">
        <w:rPr>
          <w:rFonts w:ascii="Arial" w:hAnsi="Arial" w:cs="Arial"/>
          <w:b w:val="0"/>
          <w:szCs w:val="22"/>
        </w:rPr>
        <w:t xml:space="preserve"> </w:t>
      </w:r>
      <w:r w:rsidR="0091211F" w:rsidRPr="00D83B5D">
        <w:rPr>
          <w:rFonts w:ascii="Arial" w:hAnsi="Arial" w:cs="Arial"/>
          <w:b w:val="0"/>
          <w:szCs w:val="22"/>
        </w:rPr>
        <w:t xml:space="preserve">for use </w:t>
      </w:r>
      <w:r w:rsidR="008519EF" w:rsidRPr="00D83B5D">
        <w:rPr>
          <w:rFonts w:ascii="Arial" w:hAnsi="Arial" w:cs="Arial"/>
          <w:b w:val="0"/>
          <w:szCs w:val="22"/>
        </w:rPr>
        <w:t xml:space="preserve">in </w:t>
      </w:r>
      <w:r w:rsidR="0091211F" w:rsidRPr="00D83B5D">
        <w:rPr>
          <w:rFonts w:ascii="Arial" w:hAnsi="Arial" w:cs="Arial"/>
          <w:b w:val="0"/>
          <w:szCs w:val="22"/>
        </w:rPr>
        <w:t xml:space="preserve">the </w:t>
      </w:r>
      <w:r w:rsidR="00D71E17">
        <w:rPr>
          <w:rFonts w:ascii="Arial" w:hAnsi="Arial" w:cs="Arial"/>
          <w:b w:val="0"/>
          <w:szCs w:val="22"/>
        </w:rPr>
        <w:t>Study</w:t>
      </w:r>
      <w:r w:rsidR="0091211F" w:rsidRPr="00D83B5D">
        <w:rPr>
          <w:rFonts w:ascii="Arial" w:hAnsi="Arial" w:cs="Arial"/>
          <w:b w:val="0"/>
          <w:szCs w:val="22"/>
        </w:rPr>
        <w:t>;</w:t>
      </w:r>
    </w:p>
    <w:p w14:paraId="5A874EE7" w14:textId="533FEEF4" w:rsidR="0091211F" w:rsidRPr="00D83B5D" w:rsidRDefault="008519EF" w:rsidP="003649E4">
      <w:pPr>
        <w:spacing w:before="240" w:after="240"/>
        <w:jc w:val="both"/>
        <w:rPr>
          <w:rFonts w:ascii="Arial" w:hAnsi="Arial" w:cs="Arial"/>
          <w:sz w:val="22"/>
          <w:szCs w:val="22"/>
          <w:lang w:val="en-GB"/>
        </w:rPr>
      </w:pPr>
      <w:r w:rsidRPr="00D83B5D">
        <w:rPr>
          <w:rFonts w:ascii="Arial" w:hAnsi="Arial" w:cs="Arial"/>
          <w:b/>
          <w:sz w:val="22"/>
          <w:szCs w:val="22"/>
          <w:lang w:val="en-GB"/>
        </w:rPr>
        <w:t>WHEREAS</w:t>
      </w:r>
      <w:r w:rsidRPr="00D83B5D">
        <w:rPr>
          <w:rFonts w:ascii="Arial" w:hAnsi="Arial" w:cs="Arial"/>
          <w:sz w:val="22"/>
          <w:szCs w:val="22"/>
          <w:lang w:val="en-GB"/>
        </w:rPr>
        <w:t xml:space="preserve"> </w:t>
      </w:r>
      <w:r w:rsidRPr="00D83B5D">
        <w:rPr>
          <w:rFonts w:ascii="Arial" w:hAnsi="Arial" w:cs="Arial"/>
          <w:sz w:val="22"/>
          <w:szCs w:val="22"/>
          <w:lang w:val="en-GB"/>
        </w:rPr>
        <w:tab/>
        <w:t xml:space="preserve">the </w:t>
      </w:r>
      <w:r w:rsidR="00A54E46" w:rsidRPr="00D83B5D">
        <w:rPr>
          <w:rFonts w:ascii="Arial" w:hAnsi="Arial" w:cs="Arial"/>
          <w:sz w:val="22"/>
          <w:szCs w:val="22"/>
          <w:lang w:val="en-GB"/>
        </w:rPr>
        <w:t>Provider</w:t>
      </w:r>
      <w:r w:rsidR="0091211F" w:rsidRPr="00D83B5D">
        <w:rPr>
          <w:rFonts w:ascii="Arial" w:hAnsi="Arial" w:cs="Arial"/>
          <w:sz w:val="22"/>
          <w:szCs w:val="22"/>
          <w:lang w:val="en-GB"/>
        </w:rPr>
        <w:t xml:space="preserve"> is willing</w:t>
      </w:r>
      <w:r w:rsidRPr="00D83B5D">
        <w:rPr>
          <w:rFonts w:ascii="Arial" w:hAnsi="Arial" w:cs="Arial"/>
          <w:sz w:val="22"/>
          <w:szCs w:val="22"/>
          <w:lang w:val="en-GB"/>
        </w:rPr>
        <w:t xml:space="preserve"> to provide </w:t>
      </w:r>
      <w:r w:rsidR="00B1094E" w:rsidRPr="00D83B5D">
        <w:rPr>
          <w:rFonts w:ascii="Arial" w:hAnsi="Arial" w:cs="Arial"/>
          <w:sz w:val="22"/>
          <w:szCs w:val="22"/>
          <w:lang w:val="en-GB"/>
        </w:rPr>
        <w:t>the D</w:t>
      </w:r>
      <w:r w:rsidR="00FF1AE2" w:rsidRPr="00D83B5D">
        <w:rPr>
          <w:rFonts w:ascii="Arial" w:hAnsi="Arial" w:cs="Arial"/>
          <w:sz w:val="22"/>
          <w:szCs w:val="22"/>
          <w:lang w:val="en-GB"/>
        </w:rPr>
        <w:t>ata</w:t>
      </w:r>
      <w:r w:rsidRPr="00D83B5D">
        <w:rPr>
          <w:rFonts w:ascii="Arial" w:hAnsi="Arial" w:cs="Arial"/>
          <w:sz w:val="22"/>
          <w:szCs w:val="22"/>
          <w:lang w:val="en-GB"/>
        </w:rPr>
        <w:t xml:space="preserve"> to the </w:t>
      </w:r>
      <w:r w:rsidR="00983B8E" w:rsidRPr="00D83B5D">
        <w:rPr>
          <w:rFonts w:ascii="Arial" w:hAnsi="Arial" w:cs="Arial"/>
          <w:sz w:val="22"/>
          <w:szCs w:val="22"/>
          <w:lang w:val="en-GB"/>
        </w:rPr>
        <w:t>Recipient</w:t>
      </w:r>
      <w:r w:rsidR="00645765" w:rsidRPr="00D83B5D">
        <w:rPr>
          <w:rFonts w:ascii="Arial" w:hAnsi="Arial" w:cs="Arial"/>
          <w:sz w:val="22"/>
          <w:szCs w:val="22"/>
          <w:lang w:val="en-GB"/>
        </w:rPr>
        <w:t xml:space="preserve"> (in particular </w:t>
      </w:r>
      <w:r w:rsidR="00022B27">
        <w:rPr>
          <w:rFonts w:ascii="Arial" w:hAnsi="Arial" w:cs="Arial"/>
          <w:sz w:val="22"/>
          <w:szCs w:val="22"/>
          <w:lang w:val="en-GB"/>
        </w:rPr>
        <w:t xml:space="preserve">to </w:t>
      </w:r>
      <w:r w:rsidR="00B1094E" w:rsidRPr="00D83B5D">
        <w:rPr>
          <w:rFonts w:ascii="Arial" w:hAnsi="Arial" w:cs="Arial"/>
          <w:sz w:val="22"/>
          <w:szCs w:val="22"/>
          <w:lang w:val="en-GB"/>
        </w:rPr>
        <w:t>the Recipient’s Investigator</w:t>
      </w:r>
      <w:r w:rsidR="00645765" w:rsidRPr="00D83B5D">
        <w:rPr>
          <w:rFonts w:ascii="Arial" w:hAnsi="Arial" w:cs="Arial"/>
          <w:sz w:val="22"/>
          <w:szCs w:val="22"/>
          <w:lang w:val="en-GB"/>
        </w:rPr>
        <w:t xml:space="preserve">) </w:t>
      </w:r>
      <w:r w:rsidR="00B1094E" w:rsidRPr="00D83B5D">
        <w:rPr>
          <w:rFonts w:ascii="Arial" w:hAnsi="Arial" w:cs="Arial"/>
          <w:sz w:val="22"/>
          <w:szCs w:val="22"/>
          <w:lang w:val="en-GB"/>
        </w:rPr>
        <w:t xml:space="preserve">in accordance with </w:t>
      </w:r>
      <w:r w:rsidR="0091211F" w:rsidRPr="00D83B5D">
        <w:rPr>
          <w:rFonts w:ascii="Arial" w:hAnsi="Arial" w:cs="Arial"/>
          <w:sz w:val="22"/>
          <w:szCs w:val="22"/>
          <w:lang w:val="en-GB"/>
        </w:rPr>
        <w:t>the terms a</w:t>
      </w:r>
      <w:r w:rsidR="000F0CF3" w:rsidRPr="00D83B5D">
        <w:rPr>
          <w:rFonts w:ascii="Arial" w:hAnsi="Arial" w:cs="Arial"/>
          <w:sz w:val="22"/>
          <w:szCs w:val="22"/>
          <w:lang w:val="en-GB"/>
        </w:rPr>
        <w:t>nd conditions of this Agreement.</w:t>
      </w:r>
    </w:p>
    <w:p w14:paraId="61AAA91E" w14:textId="77777777" w:rsidR="0091211F" w:rsidRPr="00D83B5D" w:rsidRDefault="0091211F" w:rsidP="003649E4">
      <w:pPr>
        <w:pStyle w:val="Lijstalinea"/>
        <w:numPr>
          <w:ilvl w:val="0"/>
          <w:numId w:val="2"/>
        </w:numPr>
        <w:spacing w:before="240" w:after="240"/>
        <w:ind w:left="851" w:hanging="851"/>
        <w:contextualSpacing w:val="0"/>
        <w:jc w:val="both"/>
        <w:outlineLvl w:val="0"/>
        <w:rPr>
          <w:rFonts w:ascii="Arial" w:hAnsi="Arial" w:cs="Arial"/>
          <w:b/>
          <w:sz w:val="22"/>
          <w:szCs w:val="22"/>
          <w:lang w:val="en-GB"/>
        </w:rPr>
      </w:pPr>
      <w:r w:rsidRPr="00D83B5D">
        <w:rPr>
          <w:rFonts w:ascii="Arial" w:hAnsi="Arial" w:cs="Arial"/>
          <w:b/>
          <w:sz w:val="22"/>
          <w:szCs w:val="22"/>
          <w:lang w:val="en-GB"/>
        </w:rPr>
        <w:t>Definitions</w:t>
      </w:r>
    </w:p>
    <w:p w14:paraId="7B6BF12F" w14:textId="429FDC67" w:rsidR="00CD4D49" w:rsidRPr="00CD4D49" w:rsidRDefault="00CD4D49" w:rsidP="00897C91">
      <w:pPr>
        <w:spacing w:before="240" w:after="240"/>
        <w:jc w:val="both"/>
        <w:rPr>
          <w:rFonts w:ascii="Arial" w:hAnsi="Arial" w:cs="Arial"/>
          <w:color w:val="000000"/>
          <w:sz w:val="22"/>
          <w:szCs w:val="22"/>
          <w:lang w:val="en-GB"/>
        </w:rPr>
      </w:pPr>
      <w:r>
        <w:rPr>
          <w:rFonts w:ascii="Arial" w:hAnsi="Arial" w:cs="Arial"/>
          <w:b/>
          <w:bCs/>
          <w:color w:val="000000"/>
          <w:sz w:val="22"/>
          <w:szCs w:val="22"/>
          <w:lang w:val="en-GB"/>
        </w:rPr>
        <w:t>Agreement</w:t>
      </w:r>
      <w:r w:rsidRPr="00CD4D49">
        <w:rPr>
          <w:rFonts w:ascii="Arial" w:hAnsi="Arial" w:cs="Arial"/>
          <w:color w:val="000000"/>
          <w:sz w:val="22"/>
          <w:szCs w:val="22"/>
          <w:lang w:val="en-GB"/>
        </w:rPr>
        <w:t xml:space="preserve">: </w:t>
      </w:r>
      <w:r w:rsidR="00C84E92">
        <w:rPr>
          <w:rFonts w:ascii="Arial" w:hAnsi="Arial" w:cs="Arial"/>
          <w:color w:val="000000"/>
          <w:sz w:val="22"/>
          <w:szCs w:val="22"/>
          <w:lang w:val="en-GB"/>
        </w:rPr>
        <w:t>T</w:t>
      </w:r>
      <w:r w:rsidRPr="00CD4D49">
        <w:rPr>
          <w:rFonts w:ascii="Arial" w:hAnsi="Arial" w:cs="Arial"/>
          <w:color w:val="000000"/>
          <w:sz w:val="22"/>
          <w:szCs w:val="22"/>
          <w:lang w:val="en-GB"/>
        </w:rPr>
        <w:t>his data transfer agreement together with all of its appendices and amendments.</w:t>
      </w:r>
    </w:p>
    <w:p w14:paraId="742608F3" w14:textId="5A17B157" w:rsidR="00D83B5D" w:rsidRPr="00D83B5D" w:rsidRDefault="00D83B5D" w:rsidP="00897C91">
      <w:pPr>
        <w:spacing w:before="240" w:after="240"/>
        <w:jc w:val="both"/>
        <w:rPr>
          <w:rFonts w:ascii="Arial" w:hAnsi="Arial" w:cs="Arial"/>
          <w:color w:val="000000"/>
          <w:sz w:val="22"/>
          <w:szCs w:val="22"/>
          <w:lang w:val="en-GB"/>
        </w:rPr>
      </w:pPr>
      <w:r w:rsidRPr="00D26BD5">
        <w:rPr>
          <w:rFonts w:ascii="Arial" w:hAnsi="Arial" w:cs="Arial"/>
          <w:b/>
          <w:bCs/>
          <w:color w:val="000000"/>
          <w:sz w:val="22"/>
          <w:szCs w:val="22"/>
          <w:lang w:val="en-GB"/>
        </w:rPr>
        <w:t>Authorised Personnel</w:t>
      </w:r>
      <w:r w:rsidRPr="00D83B5D">
        <w:rPr>
          <w:rFonts w:ascii="Arial" w:hAnsi="Arial" w:cs="Arial"/>
          <w:color w:val="000000"/>
          <w:sz w:val="22"/>
          <w:szCs w:val="22"/>
          <w:lang w:val="en-GB"/>
        </w:rPr>
        <w:t xml:space="preserve">: </w:t>
      </w:r>
      <w:r w:rsidR="00732AE1">
        <w:rPr>
          <w:rFonts w:ascii="Arial" w:hAnsi="Arial" w:cs="Arial"/>
          <w:color w:val="000000"/>
          <w:sz w:val="22"/>
          <w:szCs w:val="22"/>
          <w:lang w:val="en-GB"/>
        </w:rPr>
        <w:t>T</w:t>
      </w:r>
      <w:r w:rsidR="00D26BD5">
        <w:rPr>
          <w:rFonts w:ascii="Arial" w:hAnsi="Arial" w:cs="Arial"/>
          <w:color w:val="000000"/>
          <w:sz w:val="22"/>
          <w:szCs w:val="22"/>
          <w:lang w:val="en-GB"/>
        </w:rPr>
        <w:t xml:space="preserve">he </w:t>
      </w:r>
      <w:r w:rsidR="0003246E">
        <w:rPr>
          <w:rFonts w:ascii="Arial" w:hAnsi="Arial" w:cs="Arial"/>
          <w:color w:val="000000"/>
          <w:sz w:val="22"/>
          <w:szCs w:val="22"/>
          <w:lang w:val="en-GB"/>
        </w:rPr>
        <w:t xml:space="preserve">Recipient’s Investigator </w:t>
      </w:r>
      <w:r w:rsidR="004D5461">
        <w:rPr>
          <w:rFonts w:ascii="Arial" w:hAnsi="Arial" w:cs="Arial"/>
          <w:color w:val="000000"/>
          <w:sz w:val="22"/>
          <w:szCs w:val="22"/>
          <w:lang w:val="en-GB"/>
        </w:rPr>
        <w:t xml:space="preserve">(as identified in </w:t>
      </w:r>
      <w:r w:rsidR="00AB2746">
        <w:rPr>
          <w:rFonts w:ascii="Arial" w:hAnsi="Arial" w:cs="Arial"/>
          <w:color w:val="000000"/>
          <w:sz w:val="22"/>
          <w:szCs w:val="22"/>
          <w:lang w:val="en-GB"/>
        </w:rPr>
        <w:fldChar w:fldCharType="begin"/>
      </w:r>
      <w:r w:rsidR="00AB2746">
        <w:rPr>
          <w:rFonts w:ascii="Arial" w:hAnsi="Arial" w:cs="Arial"/>
          <w:color w:val="000000"/>
          <w:sz w:val="22"/>
          <w:szCs w:val="22"/>
          <w:lang w:val="en-GB"/>
        </w:rPr>
        <w:instrText xml:space="preserve"> REF _Ref169190599 \r \h </w:instrText>
      </w:r>
      <w:r w:rsidR="00AB2746">
        <w:rPr>
          <w:rFonts w:ascii="Arial" w:hAnsi="Arial" w:cs="Arial"/>
          <w:color w:val="000000"/>
          <w:sz w:val="22"/>
          <w:szCs w:val="22"/>
          <w:lang w:val="en-GB"/>
        </w:rPr>
      </w:r>
      <w:r w:rsidR="00AB2746">
        <w:rPr>
          <w:rFonts w:ascii="Arial" w:hAnsi="Arial" w:cs="Arial"/>
          <w:color w:val="000000"/>
          <w:sz w:val="22"/>
          <w:szCs w:val="22"/>
          <w:lang w:val="en-GB"/>
        </w:rPr>
        <w:fldChar w:fldCharType="separate"/>
      </w:r>
      <w:r w:rsidR="00AB2746">
        <w:rPr>
          <w:rFonts w:ascii="Arial" w:hAnsi="Arial" w:cs="Arial"/>
          <w:color w:val="000000"/>
          <w:sz w:val="22"/>
          <w:szCs w:val="22"/>
          <w:lang w:val="en-GB"/>
        </w:rPr>
        <w:t>Appendix B</w:t>
      </w:r>
      <w:r w:rsidR="00AB2746">
        <w:rPr>
          <w:rFonts w:ascii="Arial" w:hAnsi="Arial" w:cs="Arial"/>
          <w:color w:val="000000"/>
          <w:sz w:val="22"/>
          <w:szCs w:val="22"/>
          <w:lang w:val="en-GB"/>
        </w:rPr>
        <w:fldChar w:fldCharType="end"/>
      </w:r>
      <w:r w:rsidR="004D5461">
        <w:rPr>
          <w:rFonts w:ascii="Arial" w:hAnsi="Arial" w:cs="Arial"/>
          <w:color w:val="000000"/>
          <w:sz w:val="22"/>
          <w:szCs w:val="22"/>
          <w:lang w:val="en-GB"/>
        </w:rPr>
        <w:t xml:space="preserve">) </w:t>
      </w:r>
      <w:r w:rsidR="0003246E">
        <w:rPr>
          <w:rFonts w:ascii="Arial" w:hAnsi="Arial" w:cs="Arial"/>
          <w:color w:val="000000"/>
          <w:sz w:val="22"/>
          <w:szCs w:val="22"/>
          <w:lang w:val="en-GB"/>
        </w:rPr>
        <w:t xml:space="preserve">and any </w:t>
      </w:r>
      <w:r w:rsidR="00D26BD5">
        <w:rPr>
          <w:rFonts w:ascii="Arial" w:hAnsi="Arial" w:cs="Arial"/>
          <w:color w:val="000000"/>
          <w:sz w:val="22"/>
          <w:szCs w:val="22"/>
          <w:lang w:val="en-GB"/>
        </w:rPr>
        <w:t xml:space="preserve">individuals </w:t>
      </w:r>
      <w:r w:rsidR="005D0187">
        <w:rPr>
          <w:rFonts w:ascii="Arial" w:hAnsi="Arial" w:cs="Arial"/>
          <w:color w:val="000000"/>
          <w:sz w:val="22"/>
          <w:szCs w:val="22"/>
          <w:lang w:val="en-GB"/>
        </w:rPr>
        <w:t xml:space="preserve">employed at, affiliated with or enrolled </w:t>
      </w:r>
      <w:r w:rsidR="00D26BD5">
        <w:rPr>
          <w:rFonts w:ascii="Arial" w:hAnsi="Arial" w:cs="Arial"/>
          <w:color w:val="000000"/>
          <w:sz w:val="22"/>
          <w:szCs w:val="22"/>
          <w:lang w:val="en-GB"/>
        </w:rPr>
        <w:t xml:space="preserve">at the Recipient </w:t>
      </w:r>
      <w:r w:rsidR="0003246E">
        <w:rPr>
          <w:rFonts w:ascii="Arial" w:hAnsi="Arial" w:cs="Arial"/>
          <w:color w:val="000000"/>
          <w:sz w:val="22"/>
          <w:szCs w:val="22"/>
          <w:lang w:val="en-GB"/>
        </w:rPr>
        <w:t>and acting under the direct</w:t>
      </w:r>
      <w:r w:rsidR="00D72A92">
        <w:rPr>
          <w:rFonts w:ascii="Arial" w:hAnsi="Arial" w:cs="Arial"/>
          <w:color w:val="000000"/>
          <w:sz w:val="22"/>
          <w:szCs w:val="22"/>
          <w:lang w:val="en-GB"/>
        </w:rPr>
        <w:t>ion and</w:t>
      </w:r>
      <w:r w:rsidR="0003246E">
        <w:rPr>
          <w:rFonts w:ascii="Arial" w:hAnsi="Arial" w:cs="Arial"/>
          <w:color w:val="000000"/>
          <w:sz w:val="22"/>
          <w:szCs w:val="22"/>
          <w:lang w:val="en-GB"/>
        </w:rPr>
        <w:t xml:space="preserve"> supervision of the Recipient’s Investigator </w:t>
      </w:r>
      <w:r w:rsidR="00D26BD5">
        <w:rPr>
          <w:rFonts w:ascii="Arial" w:hAnsi="Arial" w:cs="Arial"/>
          <w:color w:val="000000"/>
          <w:sz w:val="22"/>
          <w:szCs w:val="22"/>
          <w:lang w:val="en-GB"/>
        </w:rPr>
        <w:t xml:space="preserve">to whom the Provider </w:t>
      </w:r>
      <w:r w:rsidR="00D26BD5" w:rsidRPr="00D26BD5">
        <w:rPr>
          <w:rFonts w:ascii="Arial" w:hAnsi="Arial" w:cs="Arial"/>
          <w:iCs/>
          <w:color w:val="000000"/>
          <w:sz w:val="22"/>
          <w:szCs w:val="22"/>
          <w:lang w:val="en-GB"/>
        </w:rPr>
        <w:t>grants access to the Data.</w:t>
      </w:r>
    </w:p>
    <w:p w14:paraId="126B9578" w14:textId="404C6F46" w:rsidR="00691519" w:rsidRPr="00997F32" w:rsidRDefault="00691519" w:rsidP="00691519">
      <w:pPr>
        <w:spacing w:before="240" w:after="240"/>
        <w:jc w:val="both"/>
        <w:rPr>
          <w:rFonts w:ascii="Arial" w:hAnsi="Arial" w:cs="Arial"/>
          <w:b/>
          <w:bCs/>
          <w:color w:val="000000"/>
          <w:sz w:val="22"/>
          <w:szCs w:val="22"/>
          <w:lang w:val="en-GB"/>
        </w:rPr>
      </w:pPr>
      <w:r w:rsidRPr="00997F32">
        <w:rPr>
          <w:rFonts w:ascii="Arial" w:hAnsi="Arial" w:cs="Arial"/>
          <w:b/>
          <w:bCs/>
          <w:color w:val="000000"/>
          <w:sz w:val="22"/>
          <w:szCs w:val="22"/>
          <w:lang w:val="en-GB"/>
        </w:rPr>
        <w:t>Commercial Purposes</w:t>
      </w:r>
      <w:r w:rsidRPr="00997F32">
        <w:rPr>
          <w:rFonts w:ascii="Arial" w:hAnsi="Arial" w:cs="Arial"/>
          <w:color w:val="000000"/>
          <w:sz w:val="22"/>
          <w:szCs w:val="22"/>
          <w:lang w:val="en-GB"/>
        </w:rPr>
        <w:t xml:space="preserve">: The sale, lease, license, or other transfer of the Data to a for-profit organization. Commercial Purposes </w:t>
      </w:r>
      <w:r w:rsidR="00452274">
        <w:rPr>
          <w:rFonts w:ascii="Arial" w:hAnsi="Arial" w:cs="Arial"/>
          <w:color w:val="000000"/>
          <w:sz w:val="22"/>
          <w:szCs w:val="22"/>
          <w:lang w:val="en-GB"/>
        </w:rPr>
        <w:t>will</w:t>
      </w:r>
      <w:r w:rsidRPr="00997F32">
        <w:rPr>
          <w:rFonts w:ascii="Arial" w:hAnsi="Arial" w:cs="Arial"/>
          <w:color w:val="000000"/>
          <w:sz w:val="22"/>
          <w:szCs w:val="22"/>
          <w:lang w:val="en-GB"/>
        </w:rPr>
        <w:t xml:space="preserve"> also include uses of the Data by any organization, including </w:t>
      </w:r>
      <w:r w:rsidR="006A572A">
        <w:rPr>
          <w:rFonts w:ascii="Arial" w:hAnsi="Arial" w:cs="Arial"/>
          <w:color w:val="000000"/>
          <w:sz w:val="22"/>
          <w:szCs w:val="22"/>
          <w:lang w:val="en-GB"/>
        </w:rPr>
        <w:t xml:space="preserve">the </w:t>
      </w:r>
      <w:r w:rsidRPr="00997F32">
        <w:rPr>
          <w:rFonts w:ascii="Arial" w:hAnsi="Arial" w:cs="Arial"/>
          <w:color w:val="000000"/>
          <w:sz w:val="22"/>
          <w:szCs w:val="22"/>
          <w:lang w:val="en-GB"/>
        </w:rPr>
        <w:t xml:space="preserve">Recipient, to perform contract research, to produce or manufacture products for general sale, or to conduct research activities that result in any sale, lease, license, or transfer of the Data to a for-profit organization. However, industrially sponsored academic research </w:t>
      </w:r>
      <w:r w:rsidR="00452274">
        <w:rPr>
          <w:rFonts w:ascii="Arial" w:hAnsi="Arial" w:cs="Arial"/>
          <w:color w:val="000000"/>
          <w:sz w:val="22"/>
          <w:szCs w:val="22"/>
          <w:lang w:val="en-GB"/>
        </w:rPr>
        <w:t>will</w:t>
      </w:r>
      <w:r w:rsidRPr="00997F32">
        <w:rPr>
          <w:rFonts w:ascii="Arial" w:hAnsi="Arial" w:cs="Arial"/>
          <w:color w:val="000000"/>
          <w:sz w:val="22"/>
          <w:szCs w:val="22"/>
          <w:lang w:val="en-GB"/>
        </w:rPr>
        <w:t xml:space="preserve"> not be considered a use of the Data for Commercial Purposes per s</w:t>
      </w:r>
      <w:r w:rsidR="006A572A">
        <w:rPr>
          <w:rFonts w:ascii="Arial" w:hAnsi="Arial" w:cs="Arial"/>
          <w:color w:val="000000"/>
          <w:sz w:val="22"/>
          <w:szCs w:val="22"/>
          <w:lang w:val="en-GB"/>
        </w:rPr>
        <w:t>e</w:t>
      </w:r>
      <w:r w:rsidRPr="00997F32">
        <w:rPr>
          <w:rFonts w:ascii="Arial" w:hAnsi="Arial" w:cs="Arial"/>
          <w:color w:val="000000"/>
          <w:sz w:val="22"/>
          <w:szCs w:val="22"/>
          <w:lang w:val="en-GB"/>
        </w:rPr>
        <w:t>, unless any of the above conditions of this definition are met.</w:t>
      </w:r>
    </w:p>
    <w:p w14:paraId="3DAB05E6" w14:textId="2ECFE513" w:rsidR="003B53D5" w:rsidRDefault="0091211F" w:rsidP="003649E4">
      <w:pPr>
        <w:spacing w:before="240" w:after="240"/>
        <w:jc w:val="both"/>
        <w:rPr>
          <w:rFonts w:ascii="Arial" w:hAnsi="Arial" w:cs="Arial"/>
          <w:sz w:val="22"/>
          <w:szCs w:val="22"/>
          <w:lang w:val="en-GB"/>
        </w:rPr>
      </w:pPr>
      <w:r w:rsidRPr="00D83B5D">
        <w:rPr>
          <w:rFonts w:ascii="Arial" w:hAnsi="Arial" w:cs="Arial"/>
          <w:b/>
          <w:color w:val="000000"/>
          <w:sz w:val="22"/>
          <w:szCs w:val="22"/>
          <w:lang w:val="en-GB"/>
        </w:rPr>
        <w:t>D</w:t>
      </w:r>
      <w:r w:rsidR="000F0CF3" w:rsidRPr="00D83B5D">
        <w:rPr>
          <w:rFonts w:ascii="Arial" w:hAnsi="Arial" w:cs="Arial"/>
          <w:b/>
          <w:color w:val="000000"/>
          <w:sz w:val="22"/>
          <w:szCs w:val="22"/>
          <w:lang w:val="en-GB"/>
        </w:rPr>
        <w:t>ata</w:t>
      </w:r>
      <w:r w:rsidRPr="00D83B5D">
        <w:rPr>
          <w:rFonts w:ascii="Arial" w:hAnsi="Arial" w:cs="Arial"/>
          <w:color w:val="000000"/>
          <w:sz w:val="22"/>
          <w:szCs w:val="22"/>
          <w:lang w:val="en-GB"/>
        </w:rPr>
        <w:t xml:space="preserve">: </w:t>
      </w:r>
      <w:r w:rsidR="00732AE1">
        <w:rPr>
          <w:rFonts w:ascii="Arial" w:hAnsi="Arial" w:cs="Arial"/>
          <w:color w:val="000000"/>
          <w:sz w:val="22"/>
          <w:szCs w:val="22"/>
          <w:lang w:val="en-GB"/>
        </w:rPr>
        <w:t>T</w:t>
      </w:r>
      <w:r w:rsidR="00882F51" w:rsidRPr="00D83B5D">
        <w:rPr>
          <w:rFonts w:ascii="Arial" w:hAnsi="Arial" w:cs="Arial"/>
          <w:color w:val="000000"/>
          <w:sz w:val="22"/>
          <w:szCs w:val="22"/>
          <w:lang w:val="en-GB"/>
        </w:rPr>
        <w:t xml:space="preserve">he data </w:t>
      </w:r>
      <w:r w:rsidRPr="00D83B5D">
        <w:rPr>
          <w:rFonts w:ascii="Arial" w:hAnsi="Arial" w:cs="Arial"/>
          <w:color w:val="000000"/>
          <w:sz w:val="22"/>
          <w:szCs w:val="22"/>
          <w:lang w:val="en-GB"/>
        </w:rPr>
        <w:t>being transferred under this Agreement</w:t>
      </w:r>
      <w:r w:rsidR="00882F51" w:rsidRPr="00D83B5D">
        <w:rPr>
          <w:rFonts w:ascii="Arial" w:hAnsi="Arial" w:cs="Arial"/>
          <w:color w:val="000000"/>
          <w:sz w:val="22"/>
          <w:szCs w:val="22"/>
          <w:lang w:val="en-GB"/>
        </w:rPr>
        <w:t xml:space="preserve"> by the Provider to the Recipient</w:t>
      </w:r>
      <w:r w:rsidR="003C21DB" w:rsidRPr="00D83B5D">
        <w:rPr>
          <w:rFonts w:ascii="Arial" w:hAnsi="Arial" w:cs="Arial"/>
          <w:color w:val="000000"/>
          <w:sz w:val="22"/>
          <w:szCs w:val="22"/>
          <w:lang w:val="en-GB"/>
        </w:rPr>
        <w:t xml:space="preserve"> </w:t>
      </w:r>
      <w:r w:rsidR="00452274" w:rsidRPr="00D83B5D">
        <w:rPr>
          <w:rFonts w:ascii="Arial" w:hAnsi="Arial" w:cs="Arial"/>
          <w:color w:val="000000"/>
          <w:sz w:val="22"/>
          <w:szCs w:val="22"/>
          <w:lang w:val="en-GB"/>
        </w:rPr>
        <w:t xml:space="preserve">(details of which are set out in </w:t>
      </w:r>
      <w:r w:rsidR="00452274">
        <w:rPr>
          <w:rFonts w:ascii="Arial" w:hAnsi="Arial" w:cs="Arial"/>
          <w:color w:val="000000"/>
          <w:sz w:val="22"/>
          <w:szCs w:val="22"/>
          <w:lang w:val="en-GB"/>
        </w:rPr>
        <w:fldChar w:fldCharType="begin"/>
      </w:r>
      <w:r w:rsidR="00452274">
        <w:rPr>
          <w:rFonts w:ascii="Arial" w:hAnsi="Arial" w:cs="Arial"/>
          <w:color w:val="000000"/>
          <w:sz w:val="22"/>
          <w:szCs w:val="22"/>
          <w:lang w:val="en-GB"/>
        </w:rPr>
        <w:instrText xml:space="preserve"> REF _Ref169190649 \r \h </w:instrText>
      </w:r>
      <w:r w:rsidR="00452274">
        <w:rPr>
          <w:rFonts w:ascii="Arial" w:hAnsi="Arial" w:cs="Arial"/>
          <w:color w:val="000000"/>
          <w:sz w:val="22"/>
          <w:szCs w:val="22"/>
          <w:lang w:val="en-GB"/>
        </w:rPr>
      </w:r>
      <w:r w:rsidR="00452274">
        <w:rPr>
          <w:rFonts w:ascii="Arial" w:hAnsi="Arial" w:cs="Arial"/>
          <w:color w:val="000000"/>
          <w:sz w:val="22"/>
          <w:szCs w:val="22"/>
          <w:lang w:val="en-GB"/>
        </w:rPr>
        <w:fldChar w:fldCharType="separate"/>
      </w:r>
      <w:r w:rsidR="00452274">
        <w:rPr>
          <w:rFonts w:ascii="Arial" w:hAnsi="Arial" w:cs="Arial"/>
          <w:color w:val="000000"/>
          <w:sz w:val="22"/>
          <w:szCs w:val="22"/>
          <w:lang w:val="en-GB"/>
        </w:rPr>
        <w:t>Appendix A</w:t>
      </w:r>
      <w:r w:rsidR="00452274">
        <w:rPr>
          <w:rFonts w:ascii="Arial" w:hAnsi="Arial" w:cs="Arial"/>
          <w:color w:val="000000"/>
          <w:sz w:val="22"/>
          <w:szCs w:val="22"/>
          <w:lang w:val="en-GB"/>
        </w:rPr>
        <w:fldChar w:fldCharType="end"/>
      </w:r>
      <w:r w:rsidR="00452274" w:rsidRPr="00D83B5D">
        <w:rPr>
          <w:rFonts w:ascii="Arial" w:hAnsi="Arial" w:cs="Arial"/>
          <w:color w:val="000000"/>
          <w:sz w:val="22"/>
          <w:szCs w:val="22"/>
          <w:lang w:val="en-GB"/>
        </w:rPr>
        <w:t>)</w:t>
      </w:r>
      <w:r w:rsidR="00452274">
        <w:rPr>
          <w:rFonts w:ascii="Arial" w:hAnsi="Arial" w:cs="Arial"/>
          <w:color w:val="000000"/>
          <w:sz w:val="22"/>
          <w:szCs w:val="22"/>
          <w:lang w:val="en-GB"/>
        </w:rPr>
        <w:t xml:space="preserve"> </w:t>
      </w:r>
      <w:r w:rsidR="003C21DB" w:rsidRPr="00D83B5D">
        <w:rPr>
          <w:rFonts w:ascii="Arial" w:hAnsi="Arial" w:cs="Arial"/>
          <w:color w:val="000000"/>
          <w:sz w:val="22"/>
          <w:szCs w:val="22"/>
          <w:lang w:val="en-GB"/>
        </w:rPr>
        <w:t xml:space="preserve">for the performance of the </w:t>
      </w:r>
      <w:r w:rsidR="00D71E17">
        <w:rPr>
          <w:rFonts w:ascii="Arial" w:hAnsi="Arial" w:cs="Arial"/>
          <w:color w:val="000000"/>
          <w:sz w:val="22"/>
          <w:szCs w:val="22"/>
          <w:lang w:val="en-GB"/>
        </w:rPr>
        <w:t>Study</w:t>
      </w:r>
      <w:r w:rsidR="00452274">
        <w:rPr>
          <w:rFonts w:ascii="Arial" w:hAnsi="Arial" w:cs="Arial"/>
          <w:color w:val="000000"/>
          <w:sz w:val="22"/>
          <w:szCs w:val="22"/>
          <w:lang w:val="en-GB"/>
        </w:rPr>
        <w:t xml:space="preserve"> and </w:t>
      </w:r>
      <w:r w:rsidR="00452274" w:rsidRPr="00452274">
        <w:rPr>
          <w:rFonts w:ascii="Arial" w:hAnsi="Arial" w:cs="Arial"/>
          <w:color w:val="000000"/>
          <w:sz w:val="22"/>
          <w:szCs w:val="22"/>
          <w:lang w:val="en-GB"/>
        </w:rPr>
        <w:t>any individual-level data derived from the Data</w:t>
      </w:r>
      <w:r w:rsidRPr="00D83B5D">
        <w:rPr>
          <w:rFonts w:ascii="Arial" w:hAnsi="Arial" w:cs="Arial"/>
          <w:sz w:val="22"/>
          <w:szCs w:val="22"/>
          <w:lang w:val="en-GB"/>
        </w:rPr>
        <w:t xml:space="preserve">. </w:t>
      </w:r>
    </w:p>
    <w:p w14:paraId="0B3FDE85" w14:textId="6769A466" w:rsidR="009111B9" w:rsidRDefault="009111B9" w:rsidP="003649E4">
      <w:pPr>
        <w:spacing w:before="240" w:after="240"/>
        <w:jc w:val="both"/>
        <w:rPr>
          <w:rFonts w:ascii="Arial" w:hAnsi="Arial" w:cs="Arial"/>
          <w:color w:val="000000"/>
          <w:sz w:val="22"/>
          <w:szCs w:val="22"/>
          <w:lang w:val="en-GB"/>
        </w:rPr>
      </w:pPr>
      <w:r w:rsidRPr="00D83B5D">
        <w:rPr>
          <w:rFonts w:ascii="Arial" w:hAnsi="Arial" w:cs="Arial"/>
          <w:b/>
          <w:bCs/>
          <w:color w:val="000000"/>
          <w:sz w:val="22"/>
          <w:szCs w:val="22"/>
          <w:lang w:val="en-GB"/>
        </w:rPr>
        <w:t>Data Protection Legislation</w:t>
      </w:r>
      <w:r w:rsidRPr="00D83B5D">
        <w:rPr>
          <w:rFonts w:ascii="Arial" w:hAnsi="Arial" w:cs="Arial"/>
          <w:color w:val="000000"/>
          <w:sz w:val="22"/>
          <w:szCs w:val="22"/>
          <w:lang w:val="en-GB"/>
        </w:rPr>
        <w:t xml:space="preserve">: </w:t>
      </w:r>
      <w:r>
        <w:rPr>
          <w:rFonts w:ascii="Arial" w:hAnsi="Arial" w:cs="Arial"/>
          <w:color w:val="000000"/>
          <w:sz w:val="22"/>
          <w:szCs w:val="22"/>
          <w:lang w:val="en-GB"/>
        </w:rPr>
        <w:t>Applicable legislation</w:t>
      </w:r>
      <w:r w:rsidRPr="00D83B5D">
        <w:rPr>
          <w:rFonts w:ascii="Arial" w:hAnsi="Arial" w:cs="Arial"/>
          <w:color w:val="000000"/>
          <w:sz w:val="22"/>
          <w:szCs w:val="22"/>
          <w:lang w:val="en-GB"/>
        </w:rPr>
        <w:t xml:space="preserve"> </w:t>
      </w:r>
      <w:r>
        <w:rPr>
          <w:rFonts w:ascii="Arial" w:hAnsi="Arial" w:cs="Arial"/>
          <w:color w:val="000000"/>
          <w:sz w:val="22"/>
          <w:szCs w:val="22"/>
          <w:lang w:val="en-GB"/>
        </w:rPr>
        <w:t>regarding</w:t>
      </w:r>
      <w:r w:rsidRPr="00D83B5D">
        <w:rPr>
          <w:rFonts w:ascii="Arial" w:hAnsi="Arial" w:cs="Arial"/>
          <w:color w:val="000000"/>
          <w:sz w:val="22"/>
          <w:szCs w:val="22"/>
          <w:lang w:val="en-GB"/>
        </w:rPr>
        <w:t xml:space="preserve"> data protection and privacy</w:t>
      </w:r>
      <w:r>
        <w:rPr>
          <w:rFonts w:ascii="Arial" w:hAnsi="Arial" w:cs="Arial"/>
          <w:color w:val="000000"/>
          <w:sz w:val="22"/>
          <w:szCs w:val="22"/>
          <w:lang w:val="en-GB"/>
        </w:rPr>
        <w:t>, such as, as applicable, the GDPR</w:t>
      </w:r>
      <w:r w:rsidRPr="00D83B5D">
        <w:rPr>
          <w:rFonts w:ascii="Arial" w:hAnsi="Arial" w:cs="Arial"/>
          <w:color w:val="000000"/>
          <w:sz w:val="22"/>
          <w:szCs w:val="22"/>
          <w:lang w:val="en-GB"/>
        </w:rPr>
        <w:t>.</w:t>
      </w:r>
    </w:p>
    <w:p w14:paraId="2B7424E9" w14:textId="68CF47A1" w:rsidR="009111B9" w:rsidRPr="009111B9" w:rsidRDefault="009111B9" w:rsidP="003649E4">
      <w:pPr>
        <w:spacing w:before="240" w:after="240"/>
        <w:jc w:val="both"/>
        <w:rPr>
          <w:rFonts w:ascii="Arial" w:hAnsi="Arial" w:cs="Arial"/>
          <w:color w:val="000000"/>
          <w:sz w:val="22"/>
          <w:szCs w:val="22"/>
          <w:lang w:val="en-GB"/>
        </w:rPr>
      </w:pPr>
      <w:r w:rsidRPr="00D83B5D">
        <w:rPr>
          <w:rFonts w:ascii="Arial" w:hAnsi="Arial" w:cs="Arial"/>
          <w:b/>
          <w:bCs/>
          <w:color w:val="000000"/>
          <w:sz w:val="22"/>
          <w:szCs w:val="22"/>
          <w:lang w:val="en-GB"/>
        </w:rPr>
        <w:t>GDPR</w:t>
      </w:r>
      <w:r>
        <w:rPr>
          <w:rFonts w:ascii="Arial" w:hAnsi="Arial" w:cs="Arial"/>
          <w:color w:val="000000"/>
          <w:sz w:val="22"/>
          <w:szCs w:val="22"/>
          <w:lang w:val="en-GB"/>
        </w:rPr>
        <w:t>:</w:t>
      </w:r>
      <w:r w:rsidRPr="00D83B5D">
        <w:rPr>
          <w:rFonts w:ascii="Arial" w:hAnsi="Arial" w:cs="Arial"/>
          <w:color w:val="000000"/>
          <w:sz w:val="22"/>
          <w:szCs w:val="22"/>
          <w:lang w:val="en-GB"/>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w:t>
      </w:r>
      <w:r w:rsidRPr="00D83B5D">
        <w:rPr>
          <w:rFonts w:ascii="Arial" w:hAnsi="Arial" w:cs="Arial"/>
          <w:color w:val="000000"/>
          <w:sz w:val="22"/>
          <w:szCs w:val="22"/>
          <w:lang w:val="en-GB"/>
        </w:rPr>
        <w:lastRenderedPageBreak/>
        <w:t>Regulation) as amended, replaced or superseded from time to time.</w:t>
      </w:r>
      <w:r w:rsidR="00452274">
        <w:rPr>
          <w:rFonts w:ascii="Arial" w:hAnsi="Arial" w:cs="Arial"/>
          <w:color w:val="000000"/>
          <w:sz w:val="22"/>
          <w:szCs w:val="22"/>
          <w:lang w:val="en-GB"/>
        </w:rPr>
        <w:t xml:space="preserve"> </w:t>
      </w:r>
      <w:r w:rsidRPr="00D83B5D">
        <w:rPr>
          <w:rFonts w:ascii="Arial" w:hAnsi="Arial" w:cs="Arial"/>
          <w:color w:val="000000"/>
          <w:sz w:val="22"/>
          <w:szCs w:val="22"/>
          <w:lang w:val="en-GB"/>
        </w:rPr>
        <w:t>If used, the terms “</w:t>
      </w:r>
      <w:r w:rsidRPr="00B75D71">
        <w:rPr>
          <w:rFonts w:ascii="Arial" w:hAnsi="Arial" w:cs="Arial"/>
          <w:b/>
          <w:bCs/>
          <w:color w:val="000000"/>
          <w:sz w:val="22"/>
          <w:szCs w:val="22"/>
          <w:lang w:val="en-GB"/>
        </w:rPr>
        <w:t>Controller</w:t>
      </w:r>
      <w:r w:rsidRPr="00D83B5D">
        <w:rPr>
          <w:rFonts w:ascii="Arial" w:hAnsi="Arial" w:cs="Arial"/>
          <w:color w:val="000000"/>
          <w:sz w:val="22"/>
          <w:szCs w:val="22"/>
          <w:lang w:val="en-GB"/>
        </w:rPr>
        <w:t>”, “</w:t>
      </w:r>
      <w:r w:rsidRPr="00B75D71">
        <w:rPr>
          <w:rFonts w:ascii="Arial" w:hAnsi="Arial" w:cs="Arial"/>
          <w:b/>
          <w:bCs/>
          <w:color w:val="000000"/>
          <w:sz w:val="22"/>
          <w:szCs w:val="22"/>
          <w:lang w:val="en-GB"/>
        </w:rPr>
        <w:t>Data Subject</w:t>
      </w:r>
      <w:r w:rsidRPr="00D83B5D">
        <w:rPr>
          <w:rFonts w:ascii="Arial" w:hAnsi="Arial" w:cs="Arial"/>
          <w:color w:val="000000"/>
          <w:sz w:val="22"/>
          <w:szCs w:val="22"/>
          <w:lang w:val="en-GB"/>
        </w:rPr>
        <w:t>”, “</w:t>
      </w:r>
      <w:r w:rsidRPr="00B75D71">
        <w:rPr>
          <w:rFonts w:ascii="Arial" w:hAnsi="Arial" w:cs="Arial"/>
          <w:b/>
          <w:bCs/>
          <w:color w:val="000000"/>
          <w:sz w:val="22"/>
          <w:szCs w:val="22"/>
          <w:lang w:val="en-GB"/>
        </w:rPr>
        <w:t>Personal Data Breach</w:t>
      </w:r>
      <w:r w:rsidRPr="00D83B5D">
        <w:rPr>
          <w:rFonts w:ascii="Arial" w:hAnsi="Arial" w:cs="Arial"/>
          <w:color w:val="000000"/>
          <w:sz w:val="22"/>
          <w:szCs w:val="22"/>
          <w:lang w:val="en-GB"/>
        </w:rPr>
        <w:t>”</w:t>
      </w:r>
      <w:r>
        <w:rPr>
          <w:rFonts w:ascii="Arial" w:hAnsi="Arial" w:cs="Arial"/>
          <w:color w:val="000000"/>
          <w:sz w:val="22"/>
          <w:szCs w:val="22"/>
          <w:lang w:val="en-GB"/>
        </w:rPr>
        <w:t>,</w:t>
      </w:r>
      <w:r w:rsidRPr="00D83B5D">
        <w:rPr>
          <w:rFonts w:ascii="Arial" w:hAnsi="Arial" w:cs="Arial"/>
          <w:color w:val="000000"/>
          <w:sz w:val="22"/>
          <w:szCs w:val="22"/>
          <w:lang w:val="en-GB"/>
        </w:rPr>
        <w:t xml:space="preserve"> “</w:t>
      </w:r>
      <w:r w:rsidRPr="00B75D71">
        <w:rPr>
          <w:rFonts w:ascii="Arial" w:hAnsi="Arial" w:cs="Arial"/>
          <w:b/>
          <w:bCs/>
          <w:color w:val="000000"/>
          <w:sz w:val="22"/>
          <w:szCs w:val="22"/>
          <w:lang w:val="en-GB"/>
        </w:rPr>
        <w:t>Processing</w:t>
      </w:r>
      <w:r w:rsidRPr="00D83B5D">
        <w:rPr>
          <w:rFonts w:ascii="Arial" w:hAnsi="Arial" w:cs="Arial"/>
          <w:color w:val="000000"/>
          <w:sz w:val="22"/>
          <w:szCs w:val="22"/>
          <w:lang w:val="en-GB"/>
        </w:rPr>
        <w:t>”, “</w:t>
      </w:r>
      <w:r w:rsidRPr="00B75D71">
        <w:rPr>
          <w:rFonts w:ascii="Arial" w:hAnsi="Arial" w:cs="Arial"/>
          <w:b/>
          <w:bCs/>
          <w:color w:val="000000"/>
          <w:sz w:val="22"/>
          <w:szCs w:val="22"/>
          <w:lang w:val="en-GB"/>
        </w:rPr>
        <w:t>Processor</w:t>
      </w:r>
      <w:r w:rsidRPr="00D83B5D">
        <w:rPr>
          <w:rFonts w:ascii="Arial" w:hAnsi="Arial" w:cs="Arial"/>
          <w:color w:val="000000"/>
          <w:sz w:val="22"/>
          <w:szCs w:val="22"/>
          <w:lang w:val="en-GB"/>
        </w:rPr>
        <w:t>” and “</w:t>
      </w:r>
      <w:r w:rsidRPr="00B75D71">
        <w:rPr>
          <w:rFonts w:ascii="Arial" w:hAnsi="Arial" w:cs="Arial"/>
          <w:b/>
          <w:bCs/>
          <w:color w:val="000000"/>
          <w:sz w:val="22"/>
          <w:szCs w:val="22"/>
          <w:lang w:val="en-GB"/>
        </w:rPr>
        <w:t>Supervisory Authority</w:t>
      </w:r>
      <w:r w:rsidRPr="00D83B5D">
        <w:rPr>
          <w:rFonts w:ascii="Arial" w:hAnsi="Arial" w:cs="Arial"/>
          <w:color w:val="000000"/>
          <w:sz w:val="22"/>
          <w:szCs w:val="22"/>
          <w:lang w:val="en-GB"/>
        </w:rPr>
        <w:t xml:space="preserve">” </w:t>
      </w:r>
      <w:r w:rsidR="00452274">
        <w:rPr>
          <w:rFonts w:ascii="Arial" w:hAnsi="Arial" w:cs="Arial"/>
          <w:color w:val="000000"/>
          <w:sz w:val="22"/>
          <w:szCs w:val="22"/>
          <w:lang w:val="en-GB"/>
        </w:rPr>
        <w:t>will</w:t>
      </w:r>
      <w:r w:rsidRPr="00D83B5D">
        <w:rPr>
          <w:rFonts w:ascii="Arial" w:hAnsi="Arial" w:cs="Arial"/>
          <w:color w:val="000000"/>
          <w:sz w:val="22"/>
          <w:szCs w:val="22"/>
          <w:lang w:val="en-GB"/>
        </w:rPr>
        <w:t xml:space="preserve"> have the same meaning as in the GDPR, and their cognate terms </w:t>
      </w:r>
      <w:r w:rsidR="00452274">
        <w:rPr>
          <w:rFonts w:ascii="Arial" w:hAnsi="Arial" w:cs="Arial"/>
          <w:color w:val="000000"/>
          <w:sz w:val="22"/>
          <w:szCs w:val="22"/>
          <w:lang w:val="en-GB"/>
        </w:rPr>
        <w:t>will</w:t>
      </w:r>
      <w:r w:rsidRPr="00D83B5D">
        <w:rPr>
          <w:rFonts w:ascii="Arial" w:hAnsi="Arial" w:cs="Arial"/>
          <w:color w:val="000000"/>
          <w:sz w:val="22"/>
          <w:szCs w:val="22"/>
          <w:lang w:val="en-GB"/>
        </w:rPr>
        <w:t xml:space="preserve"> be construed accordingly. </w:t>
      </w:r>
    </w:p>
    <w:p w14:paraId="1D734E1D" w14:textId="4553A6B7" w:rsidR="00E55006" w:rsidRDefault="00A56728" w:rsidP="003649E4">
      <w:pPr>
        <w:spacing w:before="240" w:after="240"/>
        <w:jc w:val="both"/>
        <w:rPr>
          <w:rFonts w:ascii="Arial" w:hAnsi="Arial" w:cs="Arial"/>
          <w:color w:val="000000"/>
          <w:sz w:val="22"/>
          <w:szCs w:val="22"/>
          <w:lang w:val="en-GB"/>
        </w:rPr>
      </w:pPr>
      <w:r w:rsidRPr="00D83B5D">
        <w:rPr>
          <w:rFonts w:ascii="Arial" w:hAnsi="Arial" w:cs="Arial"/>
          <w:b/>
          <w:color w:val="000000"/>
          <w:sz w:val="22"/>
          <w:szCs w:val="22"/>
          <w:lang w:val="en-GB"/>
        </w:rPr>
        <w:t>Results</w:t>
      </w:r>
      <w:r w:rsidRPr="00D83B5D">
        <w:rPr>
          <w:rFonts w:ascii="Arial" w:hAnsi="Arial" w:cs="Arial"/>
          <w:color w:val="000000"/>
          <w:sz w:val="22"/>
          <w:szCs w:val="22"/>
          <w:lang w:val="en-GB"/>
        </w:rPr>
        <w:t xml:space="preserve">: </w:t>
      </w:r>
      <w:r w:rsidR="00E55006" w:rsidRPr="00D83B5D">
        <w:rPr>
          <w:rFonts w:ascii="Arial" w:hAnsi="Arial" w:cs="Arial"/>
          <w:color w:val="000000"/>
          <w:sz w:val="22"/>
          <w:szCs w:val="22"/>
          <w:lang w:val="en-GB"/>
        </w:rPr>
        <w:t xml:space="preserve">The </w:t>
      </w:r>
      <w:r w:rsidR="00391F80" w:rsidRPr="006C0786">
        <w:rPr>
          <w:rFonts w:ascii="Arial" w:hAnsi="Arial" w:cs="Arial"/>
          <w:color w:val="000000"/>
          <w:sz w:val="22"/>
          <w:szCs w:val="22"/>
          <w:lang w:val="en-GB"/>
        </w:rPr>
        <w:t xml:space="preserve">inventions, know-how and other results conceived or generated by </w:t>
      </w:r>
      <w:r w:rsidR="00391F80">
        <w:rPr>
          <w:rFonts w:ascii="Arial" w:hAnsi="Arial" w:cs="Arial"/>
          <w:color w:val="000000"/>
          <w:sz w:val="22"/>
          <w:szCs w:val="22"/>
          <w:lang w:val="en-GB"/>
        </w:rPr>
        <w:t xml:space="preserve">the </w:t>
      </w:r>
      <w:r w:rsidR="00391F80" w:rsidRPr="006C0786">
        <w:rPr>
          <w:rFonts w:ascii="Arial" w:hAnsi="Arial" w:cs="Arial"/>
          <w:color w:val="000000"/>
          <w:sz w:val="22"/>
          <w:szCs w:val="22"/>
          <w:lang w:val="en-GB"/>
        </w:rPr>
        <w:t xml:space="preserve">Recipient (whether patentable or not) and </w:t>
      </w:r>
      <w:r w:rsidR="00391F80" w:rsidRPr="00B05D44">
        <w:rPr>
          <w:rFonts w:ascii="Arial" w:hAnsi="Arial" w:cs="Arial"/>
          <w:color w:val="000000"/>
          <w:sz w:val="22"/>
          <w:szCs w:val="22"/>
          <w:lang w:val="en-GB"/>
        </w:rPr>
        <w:t>related to the Data or their use, or</w:t>
      </w:r>
      <w:r w:rsidR="00391F80" w:rsidRPr="006C0786">
        <w:rPr>
          <w:rFonts w:ascii="Arial" w:hAnsi="Arial" w:cs="Arial"/>
          <w:color w:val="000000"/>
          <w:sz w:val="22"/>
          <w:szCs w:val="22"/>
          <w:lang w:val="en-GB"/>
        </w:rPr>
        <w:t xml:space="preserve"> developed using the Data</w:t>
      </w:r>
      <w:r w:rsidR="00A81785" w:rsidRPr="00D83B5D">
        <w:rPr>
          <w:rFonts w:ascii="Arial" w:hAnsi="Arial" w:cs="Arial"/>
          <w:color w:val="000000"/>
          <w:sz w:val="22"/>
          <w:szCs w:val="22"/>
          <w:lang w:val="en-GB"/>
        </w:rPr>
        <w:t>.</w:t>
      </w:r>
    </w:p>
    <w:p w14:paraId="0EF7BF96" w14:textId="4BC20E91" w:rsidR="00DE2872" w:rsidRPr="00D83B5D" w:rsidRDefault="00DE2872" w:rsidP="003649E4">
      <w:pPr>
        <w:spacing w:before="240" w:after="240"/>
        <w:jc w:val="both"/>
        <w:rPr>
          <w:rFonts w:ascii="Arial" w:hAnsi="Arial" w:cs="Arial"/>
          <w:color w:val="000000"/>
          <w:sz w:val="22"/>
          <w:szCs w:val="22"/>
          <w:lang w:val="en-GB"/>
        </w:rPr>
      </w:pPr>
      <w:r>
        <w:rPr>
          <w:rFonts w:ascii="Arial" w:hAnsi="Arial" w:cs="Arial"/>
          <w:b/>
          <w:bCs/>
          <w:sz w:val="22"/>
          <w:szCs w:val="22"/>
          <w:lang w:val="en-GB"/>
        </w:rPr>
        <w:t>Study</w:t>
      </w:r>
      <w:r w:rsidRPr="00D83B5D">
        <w:rPr>
          <w:rFonts w:ascii="Arial" w:hAnsi="Arial" w:cs="Arial"/>
          <w:sz w:val="22"/>
          <w:szCs w:val="22"/>
          <w:lang w:val="en-GB"/>
        </w:rPr>
        <w:t xml:space="preserve">: </w:t>
      </w:r>
      <w:r>
        <w:rPr>
          <w:rFonts w:ascii="Arial" w:hAnsi="Arial" w:cs="Arial"/>
          <w:sz w:val="22"/>
          <w:szCs w:val="22"/>
          <w:lang w:val="en-GB"/>
        </w:rPr>
        <w:t>T</w:t>
      </w:r>
      <w:r w:rsidRPr="00D83B5D">
        <w:rPr>
          <w:rFonts w:ascii="Arial" w:hAnsi="Arial" w:cs="Arial"/>
          <w:sz w:val="22"/>
          <w:szCs w:val="22"/>
          <w:lang w:val="en-GB"/>
        </w:rPr>
        <w:t xml:space="preserve">he research project </w:t>
      </w:r>
      <w:r w:rsidR="00452274">
        <w:rPr>
          <w:rFonts w:ascii="Arial" w:hAnsi="Arial" w:cs="Arial"/>
          <w:sz w:val="22"/>
          <w:szCs w:val="22"/>
          <w:lang w:val="en-GB"/>
        </w:rPr>
        <w:t>(</w:t>
      </w:r>
      <w:r w:rsidR="00452274">
        <w:rPr>
          <w:rFonts w:ascii="Arial" w:hAnsi="Arial" w:cs="Arial"/>
          <w:color w:val="000000"/>
          <w:sz w:val="22"/>
          <w:szCs w:val="22"/>
          <w:lang w:val="en-GB"/>
        </w:rPr>
        <w:t>a description</w:t>
      </w:r>
      <w:r w:rsidR="00452274" w:rsidRPr="00D83B5D">
        <w:rPr>
          <w:rFonts w:ascii="Arial" w:hAnsi="Arial" w:cs="Arial"/>
          <w:color w:val="000000"/>
          <w:sz w:val="22"/>
          <w:szCs w:val="22"/>
          <w:lang w:val="en-GB"/>
        </w:rPr>
        <w:t xml:space="preserve"> of which </w:t>
      </w:r>
      <w:r w:rsidR="00452274">
        <w:rPr>
          <w:rFonts w:ascii="Arial" w:hAnsi="Arial" w:cs="Arial"/>
          <w:color w:val="000000"/>
          <w:sz w:val="22"/>
          <w:szCs w:val="22"/>
          <w:lang w:val="en-GB"/>
        </w:rPr>
        <w:t>is</w:t>
      </w:r>
      <w:r w:rsidR="00452274" w:rsidRPr="00D83B5D">
        <w:rPr>
          <w:rFonts w:ascii="Arial" w:hAnsi="Arial" w:cs="Arial"/>
          <w:color w:val="000000"/>
          <w:sz w:val="22"/>
          <w:szCs w:val="22"/>
          <w:lang w:val="en-GB"/>
        </w:rPr>
        <w:t xml:space="preserve"> set out in </w:t>
      </w:r>
      <w:r w:rsidR="00452274">
        <w:rPr>
          <w:rFonts w:ascii="Arial" w:hAnsi="Arial" w:cs="Arial"/>
          <w:color w:val="000000"/>
          <w:sz w:val="22"/>
          <w:szCs w:val="22"/>
          <w:lang w:val="en-GB"/>
        </w:rPr>
        <w:fldChar w:fldCharType="begin"/>
      </w:r>
      <w:r w:rsidR="00452274">
        <w:rPr>
          <w:rFonts w:ascii="Arial" w:hAnsi="Arial" w:cs="Arial"/>
          <w:color w:val="000000"/>
          <w:sz w:val="22"/>
          <w:szCs w:val="22"/>
          <w:lang w:val="en-GB"/>
        </w:rPr>
        <w:instrText xml:space="preserve"> REF _Ref169190599 \r \h </w:instrText>
      </w:r>
      <w:r w:rsidR="00452274">
        <w:rPr>
          <w:rFonts w:ascii="Arial" w:hAnsi="Arial" w:cs="Arial"/>
          <w:color w:val="000000"/>
          <w:sz w:val="22"/>
          <w:szCs w:val="22"/>
          <w:lang w:val="en-GB"/>
        </w:rPr>
      </w:r>
      <w:r w:rsidR="00452274">
        <w:rPr>
          <w:rFonts w:ascii="Arial" w:hAnsi="Arial" w:cs="Arial"/>
          <w:color w:val="000000"/>
          <w:sz w:val="22"/>
          <w:szCs w:val="22"/>
          <w:lang w:val="en-GB"/>
        </w:rPr>
        <w:fldChar w:fldCharType="separate"/>
      </w:r>
      <w:r w:rsidR="00452274">
        <w:rPr>
          <w:rFonts w:ascii="Arial" w:hAnsi="Arial" w:cs="Arial"/>
          <w:color w:val="000000"/>
          <w:sz w:val="22"/>
          <w:szCs w:val="22"/>
          <w:lang w:val="en-GB"/>
        </w:rPr>
        <w:t>Appendix B</w:t>
      </w:r>
      <w:r w:rsidR="00452274">
        <w:rPr>
          <w:rFonts w:ascii="Arial" w:hAnsi="Arial" w:cs="Arial"/>
          <w:color w:val="000000"/>
          <w:sz w:val="22"/>
          <w:szCs w:val="22"/>
          <w:lang w:val="en-GB"/>
        </w:rPr>
        <w:fldChar w:fldCharType="end"/>
      </w:r>
      <w:r w:rsidR="00452274">
        <w:rPr>
          <w:rFonts w:ascii="Arial" w:hAnsi="Arial" w:cs="Arial"/>
          <w:color w:val="000000"/>
          <w:sz w:val="22"/>
          <w:szCs w:val="22"/>
          <w:lang w:val="en-GB"/>
        </w:rPr>
        <w:t xml:space="preserve">) </w:t>
      </w:r>
      <w:r w:rsidRPr="00D83B5D">
        <w:rPr>
          <w:rFonts w:ascii="Arial" w:hAnsi="Arial" w:cs="Arial"/>
          <w:sz w:val="22"/>
          <w:szCs w:val="22"/>
          <w:lang w:val="en-GB"/>
        </w:rPr>
        <w:t>for which the Recipient requests access to the Data</w:t>
      </w:r>
      <w:r w:rsidR="00AB2746">
        <w:rPr>
          <w:rFonts w:ascii="Arial" w:hAnsi="Arial" w:cs="Arial"/>
          <w:color w:val="000000"/>
          <w:sz w:val="22"/>
          <w:szCs w:val="22"/>
          <w:lang w:val="en-GB"/>
        </w:rPr>
        <w:t>.</w:t>
      </w:r>
    </w:p>
    <w:p w14:paraId="77393C3A" w14:textId="498E4C58" w:rsidR="0091211F" w:rsidRPr="00D83B5D" w:rsidRDefault="00BB3319" w:rsidP="003649E4">
      <w:pPr>
        <w:pStyle w:val="Lijstalinea"/>
        <w:numPr>
          <w:ilvl w:val="0"/>
          <w:numId w:val="2"/>
        </w:numPr>
        <w:spacing w:before="240" w:after="240"/>
        <w:ind w:left="851" w:hanging="851"/>
        <w:contextualSpacing w:val="0"/>
        <w:jc w:val="both"/>
        <w:outlineLvl w:val="0"/>
        <w:rPr>
          <w:rFonts w:ascii="Arial" w:hAnsi="Arial" w:cs="Arial"/>
          <w:sz w:val="22"/>
          <w:szCs w:val="22"/>
          <w:lang w:val="en-GB"/>
        </w:rPr>
      </w:pPr>
      <w:r w:rsidRPr="00D83B5D">
        <w:rPr>
          <w:rFonts w:ascii="Arial" w:hAnsi="Arial" w:cs="Arial"/>
          <w:b/>
          <w:bCs/>
          <w:color w:val="000000"/>
          <w:sz w:val="22"/>
          <w:szCs w:val="22"/>
          <w:lang w:val="en-GB"/>
        </w:rPr>
        <w:t>Terms and Conditions</w:t>
      </w:r>
    </w:p>
    <w:p w14:paraId="4AC5A040" w14:textId="15AE2F88" w:rsidR="009B41F7" w:rsidRPr="00D83B5D" w:rsidRDefault="00A54E46" w:rsidP="00D83B5D">
      <w:pPr>
        <w:pStyle w:val="Lijstalinea"/>
        <w:numPr>
          <w:ilvl w:val="2"/>
          <w:numId w:val="30"/>
        </w:numPr>
        <w:spacing w:before="240" w:after="240"/>
        <w:ind w:left="851" w:hanging="851"/>
        <w:contextualSpacing w:val="0"/>
        <w:jc w:val="both"/>
        <w:rPr>
          <w:rFonts w:ascii="Arial" w:hAnsi="Arial" w:cs="Arial"/>
          <w:color w:val="000000"/>
          <w:sz w:val="22"/>
          <w:szCs w:val="22"/>
          <w:lang w:val="en-GB"/>
        </w:rPr>
      </w:pPr>
      <w:r w:rsidRPr="00D83B5D">
        <w:rPr>
          <w:rFonts w:ascii="Arial" w:hAnsi="Arial" w:cs="Arial"/>
          <w:sz w:val="22"/>
          <w:szCs w:val="22"/>
          <w:lang w:val="en-GB"/>
        </w:rPr>
        <w:t>T</w:t>
      </w:r>
      <w:r w:rsidR="0091211F" w:rsidRPr="00D83B5D">
        <w:rPr>
          <w:rFonts w:ascii="Arial" w:hAnsi="Arial" w:cs="Arial"/>
          <w:sz w:val="22"/>
          <w:szCs w:val="22"/>
          <w:lang w:val="en-GB"/>
        </w:rPr>
        <w:t xml:space="preserve">he </w:t>
      </w:r>
      <w:r w:rsidRPr="00D83B5D">
        <w:rPr>
          <w:rFonts w:ascii="Arial" w:hAnsi="Arial" w:cs="Arial"/>
          <w:sz w:val="22"/>
          <w:szCs w:val="22"/>
          <w:lang w:val="en-GB"/>
        </w:rPr>
        <w:t>Data</w:t>
      </w:r>
      <w:r w:rsidR="0091211F" w:rsidRPr="00D83B5D">
        <w:rPr>
          <w:rFonts w:ascii="Arial" w:hAnsi="Arial" w:cs="Arial"/>
          <w:sz w:val="22"/>
          <w:szCs w:val="22"/>
          <w:lang w:val="en-GB"/>
        </w:rPr>
        <w:t xml:space="preserve"> is made available </w:t>
      </w:r>
      <w:r w:rsidR="003C21DB" w:rsidRPr="00D83B5D">
        <w:rPr>
          <w:rFonts w:ascii="Arial" w:hAnsi="Arial" w:cs="Arial"/>
          <w:sz w:val="22"/>
          <w:szCs w:val="22"/>
          <w:lang w:val="en-GB"/>
        </w:rPr>
        <w:t xml:space="preserve">as a service to the research community </w:t>
      </w:r>
      <w:r w:rsidR="0091211F" w:rsidRPr="00D83B5D">
        <w:rPr>
          <w:rFonts w:ascii="Arial" w:hAnsi="Arial" w:cs="Arial"/>
          <w:sz w:val="22"/>
          <w:szCs w:val="22"/>
          <w:lang w:val="en-GB"/>
        </w:rPr>
        <w:t xml:space="preserve">pursuant to </w:t>
      </w:r>
      <w:r w:rsidR="00EA3A1E" w:rsidRPr="00D83B5D">
        <w:rPr>
          <w:rFonts w:ascii="Arial" w:hAnsi="Arial" w:cs="Arial"/>
          <w:sz w:val="22"/>
          <w:szCs w:val="22"/>
          <w:lang w:val="en-GB"/>
        </w:rPr>
        <w:t>the terms and conditions of this Agreement</w:t>
      </w:r>
      <w:r w:rsidR="0091211F" w:rsidRPr="00D83B5D">
        <w:rPr>
          <w:rFonts w:ascii="Arial" w:hAnsi="Arial" w:cs="Arial"/>
          <w:sz w:val="22"/>
          <w:szCs w:val="22"/>
          <w:lang w:val="en-GB"/>
        </w:rPr>
        <w:t>.</w:t>
      </w:r>
      <w:r w:rsidR="009B41F7" w:rsidRPr="00D83B5D">
        <w:rPr>
          <w:rFonts w:ascii="Arial" w:hAnsi="Arial" w:cs="Arial"/>
          <w:color w:val="000000"/>
          <w:sz w:val="22"/>
          <w:szCs w:val="22"/>
          <w:lang w:val="en-GB"/>
        </w:rPr>
        <w:t xml:space="preserve"> </w:t>
      </w:r>
    </w:p>
    <w:p w14:paraId="41E0A131" w14:textId="02C82D8B" w:rsidR="0091211F" w:rsidRPr="00D83B5D" w:rsidRDefault="009B41F7" w:rsidP="00D83B5D">
      <w:pPr>
        <w:pStyle w:val="Lijstalinea"/>
        <w:numPr>
          <w:ilvl w:val="2"/>
          <w:numId w:val="30"/>
        </w:numPr>
        <w:spacing w:before="240" w:after="240"/>
        <w:ind w:left="851" w:hanging="851"/>
        <w:contextualSpacing w:val="0"/>
        <w:jc w:val="both"/>
        <w:rPr>
          <w:rFonts w:ascii="Arial" w:hAnsi="Arial" w:cs="Arial"/>
          <w:sz w:val="22"/>
          <w:szCs w:val="22"/>
          <w:lang w:val="en-GB"/>
        </w:rPr>
      </w:pPr>
      <w:r w:rsidRPr="00D83B5D">
        <w:rPr>
          <w:rFonts w:ascii="Arial" w:hAnsi="Arial" w:cs="Arial"/>
          <w:color w:val="000000"/>
          <w:sz w:val="22"/>
          <w:szCs w:val="22"/>
          <w:lang w:val="en-GB"/>
        </w:rPr>
        <w:t xml:space="preserve">In </w:t>
      </w:r>
      <w:r w:rsidRPr="00D83B5D">
        <w:rPr>
          <w:rFonts w:ascii="Arial" w:hAnsi="Arial" w:cs="Arial"/>
          <w:sz w:val="22"/>
          <w:szCs w:val="22"/>
          <w:lang w:val="en-GB"/>
        </w:rPr>
        <w:t>its</w:t>
      </w:r>
      <w:r w:rsidRPr="00D83B5D">
        <w:rPr>
          <w:rFonts w:ascii="Arial" w:hAnsi="Arial" w:cs="Arial"/>
          <w:color w:val="000000"/>
          <w:sz w:val="22"/>
          <w:szCs w:val="22"/>
          <w:lang w:val="en-GB"/>
        </w:rPr>
        <w:t xml:space="preserve"> use of the Data, </w:t>
      </w:r>
      <w:r w:rsidRPr="00D83B5D">
        <w:rPr>
          <w:rFonts w:ascii="Arial" w:hAnsi="Arial" w:cs="Arial"/>
          <w:sz w:val="22"/>
          <w:szCs w:val="22"/>
          <w:lang w:val="en-GB"/>
        </w:rPr>
        <w:t xml:space="preserve">Recipient agrees to comply with </w:t>
      </w:r>
      <w:r w:rsidR="00D72A92">
        <w:rPr>
          <w:rFonts w:ascii="Arial" w:hAnsi="Arial" w:cs="Arial"/>
          <w:sz w:val="22"/>
          <w:szCs w:val="22"/>
          <w:lang w:val="en-GB"/>
        </w:rPr>
        <w:t>the Data Protection Legislation</w:t>
      </w:r>
      <w:r w:rsidR="00167E8C" w:rsidRPr="00D83B5D">
        <w:rPr>
          <w:rFonts w:ascii="Arial" w:hAnsi="Arial" w:cs="Arial"/>
          <w:sz w:val="22"/>
          <w:szCs w:val="22"/>
          <w:lang w:val="en-GB"/>
        </w:rPr>
        <w:t xml:space="preserve"> and the obligations set forth under </w:t>
      </w:r>
      <w:r w:rsidR="00963565">
        <w:rPr>
          <w:rFonts w:ascii="Arial" w:hAnsi="Arial" w:cs="Arial"/>
          <w:sz w:val="22"/>
          <w:szCs w:val="22"/>
          <w:lang w:val="en-GB"/>
        </w:rPr>
        <w:fldChar w:fldCharType="begin"/>
      </w:r>
      <w:r w:rsidR="00963565">
        <w:rPr>
          <w:rFonts w:ascii="Arial" w:hAnsi="Arial" w:cs="Arial"/>
          <w:sz w:val="22"/>
          <w:szCs w:val="22"/>
          <w:lang w:val="en-GB"/>
        </w:rPr>
        <w:instrText xml:space="preserve"> REF _Ref169623724 \r \h </w:instrText>
      </w:r>
      <w:r w:rsidR="00963565">
        <w:rPr>
          <w:rFonts w:ascii="Arial" w:hAnsi="Arial" w:cs="Arial"/>
          <w:sz w:val="22"/>
          <w:szCs w:val="22"/>
          <w:lang w:val="en-GB"/>
        </w:rPr>
      </w:r>
      <w:r w:rsidR="00963565">
        <w:rPr>
          <w:rFonts w:ascii="Arial" w:hAnsi="Arial" w:cs="Arial"/>
          <w:sz w:val="22"/>
          <w:szCs w:val="22"/>
          <w:lang w:val="en-GB"/>
        </w:rPr>
        <w:fldChar w:fldCharType="separate"/>
      </w:r>
      <w:r w:rsidR="00963565">
        <w:rPr>
          <w:rFonts w:ascii="Arial" w:hAnsi="Arial" w:cs="Arial"/>
          <w:sz w:val="22"/>
          <w:szCs w:val="22"/>
          <w:lang w:val="en-GB"/>
        </w:rPr>
        <w:t>Appendix C</w:t>
      </w:r>
      <w:r w:rsidR="00963565">
        <w:rPr>
          <w:rFonts w:ascii="Arial" w:hAnsi="Arial" w:cs="Arial"/>
          <w:sz w:val="22"/>
          <w:szCs w:val="22"/>
          <w:lang w:val="en-GB"/>
        </w:rPr>
        <w:fldChar w:fldCharType="end"/>
      </w:r>
      <w:r w:rsidRPr="00D83B5D">
        <w:rPr>
          <w:rFonts w:ascii="Arial" w:hAnsi="Arial" w:cs="Arial"/>
          <w:sz w:val="22"/>
          <w:szCs w:val="22"/>
          <w:lang w:val="en-GB"/>
        </w:rPr>
        <w:t>.</w:t>
      </w:r>
    </w:p>
    <w:p w14:paraId="1A5D634A" w14:textId="0D168851" w:rsidR="00285118" w:rsidRDefault="0091211F" w:rsidP="00A40691">
      <w:pPr>
        <w:pStyle w:val="Lijstalinea"/>
        <w:numPr>
          <w:ilvl w:val="2"/>
          <w:numId w:val="30"/>
        </w:numPr>
        <w:spacing w:before="240" w:after="240"/>
        <w:ind w:left="851" w:hanging="851"/>
        <w:contextualSpacing w:val="0"/>
        <w:jc w:val="both"/>
        <w:rPr>
          <w:rFonts w:ascii="Arial" w:hAnsi="Arial" w:cs="Arial"/>
          <w:sz w:val="22"/>
          <w:szCs w:val="22"/>
          <w:lang w:val="en-GB"/>
        </w:rPr>
      </w:pPr>
      <w:r w:rsidRPr="00A40691">
        <w:rPr>
          <w:rFonts w:ascii="Arial" w:hAnsi="Arial" w:cs="Arial"/>
          <w:sz w:val="22"/>
          <w:szCs w:val="22"/>
          <w:lang w:val="en-GB"/>
        </w:rPr>
        <w:t xml:space="preserve">The </w:t>
      </w:r>
      <w:r w:rsidR="00983B8E" w:rsidRPr="00A40691">
        <w:rPr>
          <w:rFonts w:ascii="Arial" w:hAnsi="Arial" w:cs="Arial"/>
          <w:sz w:val="22"/>
          <w:szCs w:val="22"/>
          <w:lang w:val="en-GB"/>
        </w:rPr>
        <w:t>Recipient</w:t>
      </w:r>
      <w:r w:rsidRPr="00A40691">
        <w:rPr>
          <w:rFonts w:ascii="Arial" w:hAnsi="Arial" w:cs="Arial"/>
          <w:sz w:val="22"/>
          <w:szCs w:val="22"/>
          <w:lang w:val="en-GB"/>
        </w:rPr>
        <w:t xml:space="preserve"> agree</w:t>
      </w:r>
      <w:r w:rsidR="00A54E46" w:rsidRPr="00A40691">
        <w:rPr>
          <w:rFonts w:ascii="Arial" w:hAnsi="Arial" w:cs="Arial"/>
          <w:sz w:val="22"/>
          <w:szCs w:val="22"/>
          <w:lang w:val="en-GB"/>
        </w:rPr>
        <w:t>s</w:t>
      </w:r>
      <w:r w:rsidRPr="00A40691">
        <w:rPr>
          <w:rFonts w:ascii="Arial" w:hAnsi="Arial" w:cs="Arial"/>
          <w:sz w:val="22"/>
          <w:szCs w:val="22"/>
          <w:lang w:val="en-GB"/>
        </w:rPr>
        <w:t xml:space="preserve"> that the </w:t>
      </w:r>
      <w:r w:rsidR="00A54E46" w:rsidRPr="00A40691">
        <w:rPr>
          <w:rFonts w:ascii="Arial" w:hAnsi="Arial" w:cs="Arial"/>
          <w:sz w:val="22"/>
          <w:szCs w:val="22"/>
          <w:lang w:val="en-GB"/>
        </w:rPr>
        <w:t>Data</w:t>
      </w:r>
      <w:r w:rsidRPr="00A40691">
        <w:rPr>
          <w:rFonts w:ascii="Arial" w:hAnsi="Arial" w:cs="Arial"/>
          <w:sz w:val="22"/>
          <w:szCs w:val="22"/>
          <w:lang w:val="en-GB"/>
        </w:rPr>
        <w:t xml:space="preserve">: </w:t>
      </w:r>
    </w:p>
    <w:p w14:paraId="4A097073" w14:textId="1E4AFB9A" w:rsidR="00285118" w:rsidRDefault="0091211F" w:rsidP="00285118">
      <w:pPr>
        <w:pStyle w:val="Lijstalinea"/>
        <w:numPr>
          <w:ilvl w:val="3"/>
          <w:numId w:val="30"/>
        </w:numPr>
        <w:spacing w:before="240" w:after="240"/>
        <w:ind w:left="1702" w:hanging="851"/>
        <w:contextualSpacing w:val="0"/>
        <w:jc w:val="both"/>
        <w:rPr>
          <w:rFonts w:ascii="Arial" w:hAnsi="Arial" w:cs="Arial"/>
          <w:sz w:val="22"/>
          <w:szCs w:val="22"/>
          <w:lang w:val="en-GB"/>
        </w:rPr>
      </w:pPr>
      <w:r w:rsidRPr="00A40691">
        <w:rPr>
          <w:rFonts w:ascii="Arial" w:hAnsi="Arial" w:cs="Arial"/>
          <w:sz w:val="22"/>
          <w:szCs w:val="22"/>
          <w:lang w:val="en-GB"/>
        </w:rPr>
        <w:t>is to be used only for the purpose</w:t>
      </w:r>
      <w:r w:rsidR="003B53D5" w:rsidRPr="00A40691">
        <w:rPr>
          <w:rFonts w:ascii="Arial" w:hAnsi="Arial" w:cs="Arial"/>
          <w:sz w:val="22"/>
          <w:szCs w:val="22"/>
          <w:lang w:val="en-GB"/>
        </w:rPr>
        <w:t xml:space="preserve"> of the performance of the </w:t>
      </w:r>
      <w:r w:rsidR="001C2EC9" w:rsidRPr="00A40691">
        <w:rPr>
          <w:rFonts w:ascii="Arial" w:hAnsi="Arial" w:cs="Arial"/>
          <w:sz w:val="22"/>
          <w:szCs w:val="22"/>
          <w:lang w:val="en-GB"/>
        </w:rPr>
        <w:t>Study</w:t>
      </w:r>
      <w:r w:rsidR="00146DB0" w:rsidRPr="00A40691">
        <w:rPr>
          <w:rFonts w:ascii="Arial" w:hAnsi="Arial" w:cs="Arial"/>
          <w:sz w:val="22"/>
          <w:szCs w:val="22"/>
          <w:lang w:val="en-GB"/>
        </w:rPr>
        <w:t xml:space="preserve"> </w:t>
      </w:r>
      <w:r w:rsidR="00D72A92" w:rsidRPr="00A40691">
        <w:rPr>
          <w:rFonts w:ascii="Arial" w:hAnsi="Arial" w:cs="Arial"/>
          <w:sz w:val="22"/>
          <w:szCs w:val="22"/>
          <w:lang w:val="en-GB"/>
        </w:rPr>
        <w:t>by Authorised Personnel</w:t>
      </w:r>
      <w:r w:rsidR="00BB783C" w:rsidRPr="00A40691">
        <w:rPr>
          <w:rFonts w:ascii="Arial" w:hAnsi="Arial" w:cs="Arial"/>
          <w:sz w:val="22"/>
          <w:szCs w:val="22"/>
          <w:lang w:val="en-GB"/>
        </w:rPr>
        <w:t xml:space="preserve"> </w:t>
      </w:r>
      <w:r w:rsidR="00146DB0" w:rsidRPr="00A40691">
        <w:rPr>
          <w:rFonts w:ascii="Arial" w:hAnsi="Arial" w:cs="Arial"/>
          <w:sz w:val="22"/>
          <w:szCs w:val="22"/>
          <w:lang w:val="en-GB"/>
        </w:rPr>
        <w:t>and within the limitation</w:t>
      </w:r>
      <w:r w:rsidR="00BB783C" w:rsidRPr="00A40691">
        <w:rPr>
          <w:rFonts w:ascii="Arial" w:hAnsi="Arial" w:cs="Arial"/>
          <w:sz w:val="22"/>
          <w:szCs w:val="22"/>
          <w:lang w:val="en-GB"/>
        </w:rPr>
        <w:t>s</w:t>
      </w:r>
      <w:r w:rsidR="00146DB0" w:rsidRPr="00A40691">
        <w:rPr>
          <w:rFonts w:ascii="Arial" w:hAnsi="Arial" w:cs="Arial"/>
          <w:sz w:val="22"/>
          <w:szCs w:val="22"/>
          <w:lang w:val="en-GB"/>
        </w:rPr>
        <w:t xml:space="preserve"> set out in </w:t>
      </w:r>
      <w:r w:rsidR="007A4BFB">
        <w:rPr>
          <w:rFonts w:ascii="Arial" w:hAnsi="Arial" w:cs="Arial"/>
          <w:color w:val="000000"/>
          <w:sz w:val="22"/>
          <w:szCs w:val="22"/>
          <w:lang w:val="en-GB"/>
        </w:rPr>
        <w:fldChar w:fldCharType="begin"/>
      </w:r>
      <w:r w:rsidR="007A4BFB">
        <w:rPr>
          <w:rFonts w:ascii="Arial" w:hAnsi="Arial" w:cs="Arial"/>
          <w:color w:val="000000"/>
          <w:sz w:val="22"/>
          <w:szCs w:val="22"/>
          <w:lang w:val="en-GB"/>
        </w:rPr>
        <w:instrText xml:space="preserve"> REF _Ref169190649 \r \h </w:instrText>
      </w:r>
      <w:r w:rsidR="007A4BFB">
        <w:rPr>
          <w:rFonts w:ascii="Arial" w:hAnsi="Arial" w:cs="Arial"/>
          <w:color w:val="000000"/>
          <w:sz w:val="22"/>
          <w:szCs w:val="22"/>
          <w:lang w:val="en-GB"/>
        </w:rPr>
      </w:r>
      <w:r w:rsidR="007A4BFB">
        <w:rPr>
          <w:rFonts w:ascii="Arial" w:hAnsi="Arial" w:cs="Arial"/>
          <w:color w:val="000000"/>
          <w:sz w:val="22"/>
          <w:szCs w:val="22"/>
          <w:lang w:val="en-GB"/>
        </w:rPr>
        <w:fldChar w:fldCharType="separate"/>
      </w:r>
      <w:r w:rsidR="007A4BFB">
        <w:rPr>
          <w:rFonts w:ascii="Arial" w:hAnsi="Arial" w:cs="Arial"/>
          <w:color w:val="000000"/>
          <w:sz w:val="22"/>
          <w:szCs w:val="22"/>
          <w:lang w:val="en-GB"/>
        </w:rPr>
        <w:t>Appendix A</w:t>
      </w:r>
      <w:r w:rsidR="007A4BFB">
        <w:rPr>
          <w:rFonts w:ascii="Arial" w:hAnsi="Arial" w:cs="Arial"/>
          <w:color w:val="000000"/>
          <w:sz w:val="22"/>
          <w:szCs w:val="22"/>
          <w:lang w:val="en-GB"/>
        </w:rPr>
        <w:fldChar w:fldCharType="end"/>
      </w:r>
      <w:r w:rsidR="00146DB0" w:rsidRPr="00A40691">
        <w:rPr>
          <w:rFonts w:ascii="Arial" w:hAnsi="Arial" w:cs="Arial"/>
          <w:sz w:val="22"/>
          <w:szCs w:val="22"/>
          <w:lang w:val="en-GB"/>
        </w:rPr>
        <w:t xml:space="preserve"> (if any)</w:t>
      </w:r>
      <w:r w:rsidR="00A40691">
        <w:rPr>
          <w:rFonts w:ascii="Arial" w:hAnsi="Arial" w:cs="Arial"/>
          <w:sz w:val="22"/>
          <w:szCs w:val="22"/>
          <w:lang w:val="en-GB"/>
        </w:rPr>
        <w:t xml:space="preserve">. </w:t>
      </w:r>
      <w:r w:rsidR="00A40691" w:rsidRPr="00A40691">
        <w:rPr>
          <w:rFonts w:ascii="Arial" w:hAnsi="Arial" w:cs="Arial"/>
          <w:sz w:val="22"/>
          <w:szCs w:val="22"/>
          <w:lang w:val="en-GB"/>
        </w:rPr>
        <w:t>The Recipient will notify the Provider prior to any significant changes to the Study</w:t>
      </w:r>
      <w:r w:rsidRPr="00A40691">
        <w:rPr>
          <w:rFonts w:ascii="Arial" w:hAnsi="Arial" w:cs="Arial"/>
          <w:sz w:val="22"/>
          <w:szCs w:val="22"/>
          <w:lang w:val="en-GB"/>
        </w:rPr>
        <w:t xml:space="preserve">; </w:t>
      </w:r>
    </w:p>
    <w:p w14:paraId="22A09533" w14:textId="1DE0ED61" w:rsidR="00285118" w:rsidRDefault="0091211F" w:rsidP="00285118">
      <w:pPr>
        <w:pStyle w:val="Lijstalinea"/>
        <w:numPr>
          <w:ilvl w:val="3"/>
          <w:numId w:val="30"/>
        </w:numPr>
        <w:spacing w:before="240" w:after="240"/>
        <w:ind w:left="1702" w:hanging="851"/>
        <w:contextualSpacing w:val="0"/>
        <w:jc w:val="both"/>
        <w:rPr>
          <w:rFonts w:ascii="Arial" w:hAnsi="Arial" w:cs="Arial"/>
          <w:sz w:val="22"/>
          <w:szCs w:val="22"/>
          <w:lang w:val="en-GB"/>
        </w:rPr>
      </w:pPr>
      <w:r w:rsidRPr="00A40691">
        <w:rPr>
          <w:rFonts w:ascii="Arial" w:hAnsi="Arial" w:cs="Arial"/>
          <w:sz w:val="22"/>
          <w:szCs w:val="22"/>
          <w:lang w:val="en-GB"/>
        </w:rPr>
        <w:t xml:space="preserve">will not be used for </w:t>
      </w:r>
      <w:r w:rsidR="003B53D5" w:rsidRPr="00A40691">
        <w:rPr>
          <w:rFonts w:ascii="Arial" w:hAnsi="Arial" w:cs="Arial"/>
          <w:sz w:val="22"/>
          <w:szCs w:val="22"/>
          <w:lang w:val="en-GB"/>
        </w:rPr>
        <w:t>C</w:t>
      </w:r>
      <w:r w:rsidRPr="00A40691">
        <w:rPr>
          <w:rFonts w:ascii="Arial" w:hAnsi="Arial" w:cs="Arial"/>
          <w:sz w:val="22"/>
          <w:szCs w:val="22"/>
          <w:lang w:val="en-GB"/>
        </w:rPr>
        <w:t xml:space="preserve">ommercial </w:t>
      </w:r>
      <w:r w:rsidR="003B53D5" w:rsidRPr="00A40691">
        <w:rPr>
          <w:rFonts w:ascii="Arial" w:hAnsi="Arial" w:cs="Arial"/>
          <w:sz w:val="22"/>
          <w:szCs w:val="22"/>
          <w:lang w:val="en-GB"/>
        </w:rPr>
        <w:t>P</w:t>
      </w:r>
      <w:r w:rsidRPr="00A40691">
        <w:rPr>
          <w:rFonts w:ascii="Arial" w:hAnsi="Arial" w:cs="Arial"/>
          <w:sz w:val="22"/>
          <w:szCs w:val="22"/>
          <w:lang w:val="en-GB"/>
        </w:rPr>
        <w:t>urposes</w:t>
      </w:r>
      <w:r w:rsidR="00AC003D" w:rsidRPr="00A40691">
        <w:rPr>
          <w:rFonts w:ascii="Arial" w:hAnsi="Arial" w:cs="Arial"/>
          <w:sz w:val="22"/>
          <w:szCs w:val="22"/>
          <w:lang w:val="en-GB"/>
        </w:rPr>
        <w:t>;</w:t>
      </w:r>
      <w:r w:rsidRPr="00A40691">
        <w:rPr>
          <w:rFonts w:ascii="Arial" w:hAnsi="Arial" w:cs="Arial"/>
          <w:sz w:val="22"/>
          <w:szCs w:val="22"/>
          <w:lang w:val="en-GB"/>
        </w:rPr>
        <w:t xml:space="preserve"> and </w:t>
      </w:r>
    </w:p>
    <w:p w14:paraId="2260DFB5" w14:textId="63E40DD1" w:rsidR="0091211F" w:rsidRPr="00A40691" w:rsidRDefault="0091211F" w:rsidP="00285118">
      <w:pPr>
        <w:pStyle w:val="Lijstalinea"/>
        <w:numPr>
          <w:ilvl w:val="3"/>
          <w:numId w:val="30"/>
        </w:numPr>
        <w:spacing w:before="240" w:after="240"/>
        <w:ind w:left="1702" w:hanging="851"/>
        <w:contextualSpacing w:val="0"/>
        <w:jc w:val="both"/>
        <w:rPr>
          <w:rFonts w:ascii="Arial" w:hAnsi="Arial" w:cs="Arial"/>
          <w:sz w:val="22"/>
          <w:szCs w:val="22"/>
          <w:lang w:val="en-GB"/>
        </w:rPr>
      </w:pPr>
      <w:r w:rsidRPr="00A40691">
        <w:rPr>
          <w:rFonts w:ascii="Arial" w:hAnsi="Arial" w:cs="Arial"/>
          <w:sz w:val="22"/>
          <w:szCs w:val="22"/>
          <w:lang w:val="en-GB"/>
        </w:rPr>
        <w:t>will not be transferred to a third party</w:t>
      </w:r>
      <w:r w:rsidR="00452274" w:rsidRPr="00452274">
        <w:rPr>
          <w:rFonts w:ascii="Arial" w:hAnsi="Arial" w:cs="Arial"/>
          <w:sz w:val="22"/>
          <w:szCs w:val="22"/>
          <w:lang w:val="en-GB"/>
        </w:rPr>
        <w:t>, even if such third party is involved in the conduct of the Study</w:t>
      </w:r>
      <w:r w:rsidRPr="00A40691">
        <w:rPr>
          <w:rFonts w:ascii="Arial" w:hAnsi="Arial" w:cs="Arial"/>
          <w:sz w:val="22"/>
          <w:szCs w:val="22"/>
          <w:lang w:val="en-GB"/>
        </w:rPr>
        <w:t xml:space="preserve">. </w:t>
      </w:r>
      <w:r w:rsidR="00452274" w:rsidRPr="00452274">
        <w:rPr>
          <w:rFonts w:ascii="Arial" w:hAnsi="Arial" w:cs="Arial"/>
          <w:sz w:val="22"/>
          <w:szCs w:val="22"/>
          <w:lang w:val="en-GB"/>
        </w:rPr>
        <w:t>The Recipient will refer any request for the Data to the Provider. Access to the Data by a third party will always be subject to the conclusion of a separate data transfer agreement by that third party with the Provider.</w:t>
      </w:r>
    </w:p>
    <w:p w14:paraId="462F7FFE" w14:textId="12727619" w:rsidR="00AF04B5" w:rsidRPr="00D83B5D" w:rsidRDefault="00FC5402" w:rsidP="00D83B5D">
      <w:pPr>
        <w:pStyle w:val="Lijstalinea"/>
        <w:numPr>
          <w:ilvl w:val="2"/>
          <w:numId w:val="30"/>
        </w:numPr>
        <w:spacing w:before="240" w:after="240"/>
        <w:ind w:left="851" w:hanging="851"/>
        <w:contextualSpacing w:val="0"/>
        <w:jc w:val="both"/>
        <w:rPr>
          <w:rFonts w:ascii="Arial" w:hAnsi="Arial" w:cs="Arial"/>
          <w:sz w:val="22"/>
          <w:szCs w:val="22"/>
          <w:lang w:val="en-GB"/>
        </w:rPr>
      </w:pPr>
      <w:r>
        <w:rPr>
          <w:rFonts w:ascii="Arial" w:hAnsi="Arial" w:cs="Arial"/>
          <w:sz w:val="22"/>
          <w:szCs w:val="22"/>
          <w:lang w:val="en-GB"/>
        </w:rPr>
        <w:t xml:space="preserve">The </w:t>
      </w:r>
      <w:r w:rsidR="00AF04B5" w:rsidRPr="00D83B5D">
        <w:rPr>
          <w:rFonts w:ascii="Arial" w:hAnsi="Arial" w:cs="Arial"/>
          <w:sz w:val="22"/>
          <w:szCs w:val="22"/>
          <w:lang w:val="en-GB"/>
        </w:rPr>
        <w:t xml:space="preserve">Recipient </w:t>
      </w:r>
      <w:r w:rsidR="00452274">
        <w:rPr>
          <w:rFonts w:ascii="Arial" w:hAnsi="Arial" w:cs="Arial"/>
          <w:sz w:val="22"/>
          <w:szCs w:val="22"/>
          <w:lang w:val="en-GB"/>
        </w:rPr>
        <w:t>will</w:t>
      </w:r>
      <w:r w:rsidR="00AF04B5" w:rsidRPr="00D83B5D">
        <w:rPr>
          <w:rFonts w:ascii="Arial" w:hAnsi="Arial" w:cs="Arial"/>
          <w:sz w:val="22"/>
          <w:szCs w:val="22"/>
          <w:lang w:val="en-GB"/>
        </w:rPr>
        <w:t xml:space="preserve"> restrict disclosure of the Data solely to </w:t>
      </w:r>
      <w:r>
        <w:rPr>
          <w:rFonts w:ascii="Arial" w:hAnsi="Arial" w:cs="Arial"/>
          <w:sz w:val="22"/>
          <w:szCs w:val="22"/>
          <w:lang w:val="en-GB"/>
        </w:rPr>
        <w:t>the Authorised Personnel</w:t>
      </w:r>
      <w:r w:rsidR="00AF04B5" w:rsidRPr="00D83B5D">
        <w:rPr>
          <w:rFonts w:ascii="Arial" w:hAnsi="Arial" w:cs="Arial"/>
          <w:sz w:val="22"/>
          <w:szCs w:val="22"/>
          <w:lang w:val="en-GB"/>
        </w:rPr>
        <w:t xml:space="preserve"> who require the Data for the performance of the </w:t>
      </w:r>
      <w:r w:rsidR="001C2EC9">
        <w:rPr>
          <w:rFonts w:ascii="Arial" w:hAnsi="Arial" w:cs="Arial"/>
          <w:sz w:val="22"/>
          <w:szCs w:val="22"/>
          <w:lang w:val="en-GB"/>
        </w:rPr>
        <w:t>Study</w:t>
      </w:r>
      <w:r w:rsidR="00AF04B5" w:rsidRPr="00D83B5D">
        <w:rPr>
          <w:rFonts w:ascii="Arial" w:hAnsi="Arial" w:cs="Arial"/>
          <w:sz w:val="22"/>
          <w:szCs w:val="22"/>
          <w:lang w:val="en-GB"/>
        </w:rPr>
        <w:t xml:space="preserve">. </w:t>
      </w:r>
      <w:r>
        <w:rPr>
          <w:rFonts w:ascii="Arial" w:hAnsi="Arial" w:cs="Arial"/>
          <w:sz w:val="22"/>
          <w:szCs w:val="22"/>
          <w:lang w:val="en-GB"/>
        </w:rPr>
        <w:t xml:space="preserve">The </w:t>
      </w:r>
      <w:r w:rsidR="00AF04B5" w:rsidRPr="00D83B5D">
        <w:rPr>
          <w:rFonts w:ascii="Arial" w:hAnsi="Arial" w:cs="Arial"/>
          <w:sz w:val="22"/>
          <w:szCs w:val="22"/>
          <w:lang w:val="en-GB"/>
        </w:rPr>
        <w:t xml:space="preserve">Recipient </w:t>
      </w:r>
      <w:r w:rsidR="00452274">
        <w:rPr>
          <w:rFonts w:ascii="Arial" w:hAnsi="Arial" w:cs="Arial"/>
          <w:sz w:val="22"/>
          <w:szCs w:val="22"/>
          <w:lang w:val="en-GB"/>
        </w:rPr>
        <w:t>will</w:t>
      </w:r>
      <w:r w:rsidR="00AF04B5" w:rsidRPr="00D83B5D">
        <w:rPr>
          <w:rFonts w:ascii="Arial" w:hAnsi="Arial" w:cs="Arial"/>
          <w:sz w:val="22"/>
          <w:szCs w:val="22"/>
          <w:lang w:val="en-GB"/>
        </w:rPr>
        <w:t xml:space="preserve"> require </w:t>
      </w:r>
      <w:r>
        <w:rPr>
          <w:rFonts w:ascii="Arial" w:hAnsi="Arial" w:cs="Arial"/>
          <w:sz w:val="22"/>
          <w:szCs w:val="22"/>
          <w:lang w:val="en-GB"/>
        </w:rPr>
        <w:t>the Authorised Personnel</w:t>
      </w:r>
      <w:r w:rsidR="00AF04B5" w:rsidRPr="00D83B5D">
        <w:rPr>
          <w:rFonts w:ascii="Arial" w:hAnsi="Arial" w:cs="Arial"/>
          <w:sz w:val="22"/>
          <w:szCs w:val="22"/>
          <w:lang w:val="en-GB"/>
        </w:rPr>
        <w:t xml:space="preserve"> to comply with the obligations as set forth in this Agreement</w:t>
      </w:r>
      <w:r>
        <w:rPr>
          <w:rFonts w:ascii="Arial" w:hAnsi="Arial" w:cs="Arial"/>
          <w:sz w:val="22"/>
          <w:szCs w:val="22"/>
          <w:lang w:val="en-GB"/>
        </w:rPr>
        <w:t xml:space="preserve"> and remain</w:t>
      </w:r>
      <w:r w:rsidR="007A4BFB">
        <w:rPr>
          <w:rFonts w:ascii="Arial" w:hAnsi="Arial" w:cs="Arial"/>
          <w:sz w:val="22"/>
          <w:szCs w:val="22"/>
          <w:lang w:val="en-GB"/>
        </w:rPr>
        <w:t>s</w:t>
      </w:r>
      <w:r>
        <w:rPr>
          <w:rFonts w:ascii="Arial" w:hAnsi="Arial" w:cs="Arial"/>
          <w:sz w:val="22"/>
          <w:szCs w:val="22"/>
          <w:lang w:val="en-GB"/>
        </w:rPr>
        <w:t xml:space="preserve"> responsible for their </w:t>
      </w:r>
      <w:r w:rsidRPr="00FC5402">
        <w:rPr>
          <w:rFonts w:ascii="Arial" w:hAnsi="Arial" w:cs="Arial"/>
          <w:sz w:val="22"/>
          <w:szCs w:val="22"/>
          <w:lang w:val="en-GB"/>
        </w:rPr>
        <w:t>compliance with the provisions of</w:t>
      </w:r>
      <w:r>
        <w:rPr>
          <w:rFonts w:ascii="Arial" w:hAnsi="Arial" w:cs="Arial"/>
          <w:sz w:val="22"/>
          <w:szCs w:val="22"/>
          <w:lang w:val="en-GB"/>
        </w:rPr>
        <w:t xml:space="preserve"> this Agreement</w:t>
      </w:r>
      <w:r w:rsidR="00AF04B5" w:rsidRPr="00D83B5D">
        <w:rPr>
          <w:rFonts w:ascii="Arial" w:hAnsi="Arial" w:cs="Arial"/>
          <w:sz w:val="22"/>
          <w:szCs w:val="22"/>
          <w:lang w:val="en-GB"/>
        </w:rPr>
        <w:t xml:space="preserve">. </w:t>
      </w:r>
    </w:p>
    <w:p w14:paraId="4A5E4DC2" w14:textId="496231D1" w:rsidR="009B58BA" w:rsidRPr="00D83B5D" w:rsidRDefault="00C5604D" w:rsidP="00D83B5D">
      <w:pPr>
        <w:pStyle w:val="Lijstalinea"/>
        <w:numPr>
          <w:ilvl w:val="2"/>
          <w:numId w:val="30"/>
        </w:numPr>
        <w:spacing w:before="240" w:after="240"/>
        <w:ind w:left="851" w:hanging="851"/>
        <w:contextualSpacing w:val="0"/>
        <w:jc w:val="both"/>
        <w:rPr>
          <w:rFonts w:ascii="Arial" w:hAnsi="Arial" w:cs="Arial"/>
          <w:sz w:val="22"/>
          <w:szCs w:val="22"/>
          <w:lang w:val="en-GB"/>
        </w:rPr>
      </w:pPr>
      <w:bookmarkStart w:id="5" w:name="_Ref188611544"/>
      <w:r w:rsidRPr="00D83B5D">
        <w:rPr>
          <w:rFonts w:ascii="Arial" w:hAnsi="Arial" w:cs="Arial"/>
          <w:sz w:val="22"/>
          <w:szCs w:val="22"/>
          <w:lang w:val="en-GB"/>
        </w:rPr>
        <w:t xml:space="preserve">The Parties are sole and separate </w:t>
      </w:r>
      <w:r w:rsidR="009A6D7D">
        <w:rPr>
          <w:rFonts w:ascii="Arial" w:hAnsi="Arial" w:cs="Arial"/>
          <w:sz w:val="22"/>
          <w:szCs w:val="22"/>
          <w:lang w:val="en-GB"/>
        </w:rPr>
        <w:t>c</w:t>
      </w:r>
      <w:r w:rsidRPr="00D83B5D">
        <w:rPr>
          <w:rFonts w:ascii="Arial" w:hAnsi="Arial" w:cs="Arial"/>
          <w:sz w:val="22"/>
          <w:szCs w:val="22"/>
          <w:lang w:val="en-GB"/>
        </w:rPr>
        <w:t xml:space="preserve">ontrollers as they will not jointly determine the purposes and the means of the </w:t>
      </w:r>
      <w:r w:rsidR="009A6D7D">
        <w:rPr>
          <w:rFonts w:ascii="Arial" w:hAnsi="Arial" w:cs="Arial"/>
          <w:sz w:val="22"/>
          <w:szCs w:val="22"/>
          <w:lang w:val="en-GB"/>
        </w:rPr>
        <w:t>p</w:t>
      </w:r>
      <w:r w:rsidRPr="00D83B5D">
        <w:rPr>
          <w:rFonts w:ascii="Arial" w:hAnsi="Arial" w:cs="Arial"/>
          <w:sz w:val="22"/>
          <w:szCs w:val="22"/>
          <w:lang w:val="en-GB"/>
        </w:rPr>
        <w:t>rocessing of the Data under this Agreement. Provider will transfer the Data to</w:t>
      </w:r>
      <w:r w:rsidR="009A6D7D">
        <w:rPr>
          <w:rFonts w:ascii="Arial" w:hAnsi="Arial" w:cs="Arial"/>
          <w:sz w:val="22"/>
          <w:szCs w:val="22"/>
          <w:lang w:val="en-GB"/>
        </w:rPr>
        <w:t xml:space="preserve"> the</w:t>
      </w:r>
      <w:r w:rsidRPr="00D83B5D">
        <w:rPr>
          <w:rFonts w:ascii="Arial" w:hAnsi="Arial" w:cs="Arial"/>
          <w:sz w:val="22"/>
          <w:szCs w:val="22"/>
          <w:lang w:val="en-GB"/>
        </w:rPr>
        <w:t xml:space="preserve"> Recipient who agrees to receive the Data from </w:t>
      </w:r>
      <w:r w:rsidR="009A6D7D">
        <w:rPr>
          <w:rFonts w:ascii="Arial" w:hAnsi="Arial" w:cs="Arial"/>
          <w:sz w:val="22"/>
          <w:szCs w:val="22"/>
          <w:lang w:val="en-GB"/>
        </w:rPr>
        <w:t xml:space="preserve">the </w:t>
      </w:r>
      <w:r w:rsidRPr="00D83B5D">
        <w:rPr>
          <w:rFonts w:ascii="Arial" w:hAnsi="Arial" w:cs="Arial"/>
          <w:sz w:val="22"/>
          <w:szCs w:val="22"/>
          <w:lang w:val="en-GB"/>
        </w:rPr>
        <w:t xml:space="preserve">Provider for further </w:t>
      </w:r>
      <w:r w:rsidR="009A6D7D">
        <w:rPr>
          <w:rFonts w:ascii="Arial" w:hAnsi="Arial" w:cs="Arial"/>
          <w:sz w:val="22"/>
          <w:szCs w:val="22"/>
          <w:lang w:val="en-GB"/>
        </w:rPr>
        <w:t>p</w:t>
      </w:r>
      <w:r w:rsidRPr="00D83B5D">
        <w:rPr>
          <w:rFonts w:ascii="Arial" w:hAnsi="Arial" w:cs="Arial"/>
          <w:sz w:val="22"/>
          <w:szCs w:val="22"/>
          <w:lang w:val="en-GB"/>
        </w:rPr>
        <w:t xml:space="preserve">rocessing of the Data in accordance with this Agreement for the purpose of the Study as determined by </w:t>
      </w:r>
      <w:r w:rsidR="009A6D7D">
        <w:rPr>
          <w:rFonts w:ascii="Arial" w:hAnsi="Arial" w:cs="Arial"/>
          <w:sz w:val="22"/>
          <w:szCs w:val="22"/>
          <w:lang w:val="en-GB"/>
        </w:rPr>
        <w:t xml:space="preserve">the </w:t>
      </w:r>
      <w:r w:rsidRPr="00D83B5D">
        <w:rPr>
          <w:rFonts w:ascii="Arial" w:hAnsi="Arial" w:cs="Arial"/>
          <w:sz w:val="22"/>
          <w:szCs w:val="22"/>
          <w:lang w:val="en-GB"/>
        </w:rPr>
        <w:t>Recipient.</w:t>
      </w:r>
      <w:bookmarkEnd w:id="5"/>
      <w:r w:rsidRPr="00D83B5D">
        <w:rPr>
          <w:rFonts w:ascii="Arial" w:hAnsi="Arial" w:cs="Arial"/>
          <w:sz w:val="22"/>
          <w:szCs w:val="22"/>
          <w:lang w:val="en-GB"/>
        </w:rPr>
        <w:t xml:space="preserve"> </w:t>
      </w:r>
    </w:p>
    <w:p w14:paraId="7C286ED4" w14:textId="68F184B8" w:rsidR="00732AE1" w:rsidRPr="00D83B5D" w:rsidRDefault="00732AE1" w:rsidP="00D83B5D">
      <w:pPr>
        <w:pStyle w:val="Lijstalinea"/>
        <w:numPr>
          <w:ilvl w:val="2"/>
          <w:numId w:val="30"/>
        </w:numPr>
        <w:spacing w:before="240" w:after="240"/>
        <w:ind w:left="851" w:hanging="851"/>
        <w:contextualSpacing w:val="0"/>
        <w:jc w:val="both"/>
        <w:rPr>
          <w:rFonts w:ascii="Arial" w:hAnsi="Arial" w:cs="Arial"/>
          <w:sz w:val="22"/>
          <w:szCs w:val="22"/>
          <w:lang w:val="en-GB"/>
        </w:rPr>
      </w:pPr>
      <w:bookmarkStart w:id="6" w:name="_Ref169013238"/>
      <w:r>
        <w:rPr>
          <w:rFonts w:ascii="Arial" w:hAnsi="Arial" w:cs="Arial"/>
          <w:sz w:val="22"/>
          <w:szCs w:val="22"/>
          <w:lang w:val="en-GB"/>
        </w:rPr>
        <w:t xml:space="preserve">The Recipient </w:t>
      </w:r>
      <w:r w:rsidRPr="00732AE1">
        <w:rPr>
          <w:rFonts w:ascii="Arial" w:hAnsi="Arial" w:cs="Arial"/>
          <w:sz w:val="22"/>
          <w:szCs w:val="22"/>
          <w:lang w:val="en-GB"/>
        </w:rPr>
        <w:t>agrees not to make intellectual property claims on the Data and not to use intellectual property protection in ways that would prevent or block access to, or use of, any element of the Data, or conclusion drawn directly from the Data.</w:t>
      </w:r>
      <w:bookmarkEnd w:id="6"/>
    </w:p>
    <w:p w14:paraId="5AEA7214" w14:textId="063ECF1B" w:rsidR="0091211F" w:rsidRDefault="00732AE1" w:rsidP="000B6251">
      <w:pPr>
        <w:pStyle w:val="Lijstalinea"/>
        <w:numPr>
          <w:ilvl w:val="2"/>
          <w:numId w:val="30"/>
        </w:numPr>
        <w:spacing w:before="240" w:after="240"/>
        <w:ind w:left="851" w:hanging="851"/>
        <w:contextualSpacing w:val="0"/>
        <w:jc w:val="both"/>
        <w:rPr>
          <w:rFonts w:ascii="Arial" w:hAnsi="Arial" w:cs="Arial"/>
          <w:sz w:val="22"/>
          <w:szCs w:val="22"/>
          <w:lang w:val="en-GB"/>
        </w:rPr>
      </w:pPr>
      <w:r w:rsidRPr="000B6251">
        <w:rPr>
          <w:rFonts w:ascii="Arial" w:hAnsi="Arial" w:cs="Arial"/>
          <w:sz w:val="22"/>
          <w:szCs w:val="22"/>
          <w:lang w:val="en-GB"/>
        </w:rPr>
        <w:t xml:space="preserve">Subject to </w:t>
      </w:r>
      <w:r w:rsidR="000B6251" w:rsidRPr="000B6251">
        <w:rPr>
          <w:rFonts w:ascii="Arial" w:hAnsi="Arial" w:cs="Arial"/>
          <w:sz w:val="22"/>
          <w:szCs w:val="22"/>
          <w:lang w:val="en-GB"/>
        </w:rPr>
        <w:t xml:space="preserve">Article </w:t>
      </w:r>
      <w:r w:rsidR="000B6251" w:rsidRPr="000B6251">
        <w:rPr>
          <w:rFonts w:ascii="Arial" w:hAnsi="Arial" w:cs="Arial"/>
          <w:sz w:val="22"/>
          <w:szCs w:val="22"/>
          <w:lang w:val="en-GB"/>
        </w:rPr>
        <w:fldChar w:fldCharType="begin"/>
      </w:r>
      <w:r w:rsidR="000B6251" w:rsidRPr="000B6251">
        <w:rPr>
          <w:rFonts w:ascii="Arial" w:hAnsi="Arial" w:cs="Arial"/>
          <w:sz w:val="22"/>
          <w:szCs w:val="22"/>
          <w:lang w:val="en-GB"/>
        </w:rPr>
        <w:instrText xml:space="preserve"> REF _Ref169013238 \r \h </w:instrText>
      </w:r>
      <w:r w:rsidR="000B6251" w:rsidRPr="000B6251">
        <w:rPr>
          <w:rFonts w:ascii="Arial" w:hAnsi="Arial" w:cs="Arial"/>
          <w:sz w:val="22"/>
          <w:szCs w:val="22"/>
          <w:lang w:val="en-GB"/>
        </w:rPr>
      </w:r>
      <w:r w:rsidR="000B6251" w:rsidRPr="000B6251">
        <w:rPr>
          <w:rFonts w:ascii="Arial" w:hAnsi="Arial" w:cs="Arial"/>
          <w:sz w:val="22"/>
          <w:szCs w:val="22"/>
          <w:lang w:val="en-GB"/>
        </w:rPr>
        <w:fldChar w:fldCharType="separate"/>
      </w:r>
      <w:r w:rsidR="00D55364">
        <w:rPr>
          <w:rFonts w:ascii="Arial" w:hAnsi="Arial" w:cs="Arial"/>
          <w:sz w:val="22"/>
          <w:szCs w:val="22"/>
          <w:lang w:val="en-GB"/>
        </w:rPr>
        <w:t>6</w:t>
      </w:r>
      <w:r w:rsidR="000B6251" w:rsidRPr="000B6251">
        <w:rPr>
          <w:rFonts w:ascii="Arial" w:hAnsi="Arial" w:cs="Arial"/>
          <w:sz w:val="22"/>
          <w:szCs w:val="22"/>
          <w:lang w:val="en-GB"/>
        </w:rPr>
        <w:fldChar w:fldCharType="end"/>
      </w:r>
      <w:r w:rsidR="000B6251" w:rsidRPr="000B6251">
        <w:rPr>
          <w:rFonts w:ascii="Arial" w:hAnsi="Arial" w:cs="Arial"/>
          <w:sz w:val="22"/>
          <w:szCs w:val="22"/>
          <w:lang w:val="en-GB"/>
        </w:rPr>
        <w:t xml:space="preserve"> and </w:t>
      </w:r>
      <w:r w:rsidR="002E1488">
        <w:rPr>
          <w:rFonts w:ascii="Arial" w:hAnsi="Arial" w:cs="Arial"/>
          <w:sz w:val="22"/>
          <w:szCs w:val="22"/>
          <w:lang w:val="en-GB"/>
        </w:rPr>
        <w:fldChar w:fldCharType="begin"/>
      </w:r>
      <w:r w:rsidR="002E1488">
        <w:rPr>
          <w:rFonts w:ascii="Arial" w:hAnsi="Arial" w:cs="Arial"/>
          <w:sz w:val="22"/>
          <w:szCs w:val="22"/>
          <w:lang w:val="en-GB"/>
        </w:rPr>
        <w:instrText xml:space="preserve"> REF _Ref188604974 \r \h </w:instrText>
      </w:r>
      <w:r w:rsidR="002E1488">
        <w:rPr>
          <w:rFonts w:ascii="Arial" w:hAnsi="Arial" w:cs="Arial"/>
          <w:sz w:val="22"/>
          <w:szCs w:val="22"/>
          <w:lang w:val="en-GB"/>
        </w:rPr>
      </w:r>
      <w:r w:rsidR="002E1488">
        <w:rPr>
          <w:rFonts w:ascii="Arial" w:hAnsi="Arial" w:cs="Arial"/>
          <w:sz w:val="22"/>
          <w:szCs w:val="22"/>
          <w:lang w:val="en-GB"/>
        </w:rPr>
        <w:fldChar w:fldCharType="separate"/>
      </w:r>
      <w:r w:rsidR="002E1488">
        <w:rPr>
          <w:rFonts w:ascii="Arial" w:hAnsi="Arial" w:cs="Arial"/>
          <w:sz w:val="22"/>
          <w:szCs w:val="22"/>
          <w:lang w:val="en-GB"/>
        </w:rPr>
        <w:t>9</w:t>
      </w:r>
      <w:r w:rsidR="002E1488">
        <w:rPr>
          <w:rFonts w:ascii="Arial" w:hAnsi="Arial" w:cs="Arial"/>
          <w:sz w:val="22"/>
          <w:szCs w:val="22"/>
          <w:lang w:val="en-GB"/>
        </w:rPr>
        <w:fldChar w:fldCharType="end"/>
      </w:r>
      <w:r w:rsidR="000B6251" w:rsidRPr="000B6251">
        <w:rPr>
          <w:rFonts w:ascii="Arial" w:hAnsi="Arial" w:cs="Arial"/>
          <w:sz w:val="22"/>
          <w:szCs w:val="22"/>
          <w:lang w:val="en-GB"/>
        </w:rPr>
        <w:t>, t</w:t>
      </w:r>
      <w:r w:rsidR="005549D0" w:rsidRPr="000B6251">
        <w:rPr>
          <w:rFonts w:ascii="Arial" w:hAnsi="Arial" w:cs="Arial"/>
          <w:sz w:val="22"/>
          <w:szCs w:val="22"/>
          <w:lang w:val="en-GB"/>
        </w:rPr>
        <w:t xml:space="preserve">he Recipient </w:t>
      </w:r>
      <w:r w:rsidR="00452274">
        <w:rPr>
          <w:rFonts w:ascii="Arial" w:hAnsi="Arial" w:cs="Arial"/>
          <w:sz w:val="22"/>
          <w:szCs w:val="22"/>
          <w:lang w:val="en-GB"/>
        </w:rPr>
        <w:t>will</w:t>
      </w:r>
      <w:r w:rsidR="005549D0" w:rsidRPr="000B6251">
        <w:rPr>
          <w:rFonts w:ascii="Arial" w:hAnsi="Arial" w:cs="Arial"/>
          <w:sz w:val="22"/>
          <w:szCs w:val="22"/>
          <w:lang w:val="en-GB"/>
        </w:rPr>
        <w:t xml:space="preserve"> be the sole owner of, and </w:t>
      </w:r>
      <w:r w:rsidR="00452274">
        <w:rPr>
          <w:rFonts w:ascii="Arial" w:hAnsi="Arial" w:cs="Arial"/>
          <w:sz w:val="22"/>
          <w:szCs w:val="22"/>
          <w:lang w:val="en-GB"/>
        </w:rPr>
        <w:t>will</w:t>
      </w:r>
      <w:r w:rsidR="005549D0" w:rsidRPr="000B6251">
        <w:rPr>
          <w:rFonts w:ascii="Arial" w:hAnsi="Arial" w:cs="Arial"/>
          <w:sz w:val="22"/>
          <w:szCs w:val="22"/>
          <w:lang w:val="en-GB"/>
        </w:rPr>
        <w:t xml:space="preserve"> be entitled to use and exploit, at its sole discretion, any and all </w:t>
      </w:r>
      <w:r w:rsidR="000B6251" w:rsidRPr="000B6251">
        <w:rPr>
          <w:rFonts w:ascii="Arial" w:hAnsi="Arial" w:cs="Arial"/>
          <w:sz w:val="22"/>
          <w:szCs w:val="22"/>
          <w:lang w:val="en-GB"/>
        </w:rPr>
        <w:t>Results</w:t>
      </w:r>
      <w:r w:rsidR="005549D0" w:rsidRPr="000B6251">
        <w:rPr>
          <w:rFonts w:ascii="Arial" w:hAnsi="Arial" w:cs="Arial"/>
          <w:sz w:val="22"/>
          <w:szCs w:val="22"/>
          <w:lang w:val="en-GB"/>
        </w:rPr>
        <w:t xml:space="preserve">. </w:t>
      </w:r>
    </w:p>
    <w:p w14:paraId="5C09292B" w14:textId="4FE84B5A" w:rsidR="009C5C57" w:rsidRPr="000B6251" w:rsidRDefault="00DF7520" w:rsidP="000B6251">
      <w:pPr>
        <w:pStyle w:val="Lijstalinea"/>
        <w:numPr>
          <w:ilvl w:val="2"/>
          <w:numId w:val="30"/>
        </w:numPr>
        <w:spacing w:before="240" w:after="240"/>
        <w:ind w:left="851" w:hanging="851"/>
        <w:contextualSpacing w:val="0"/>
        <w:jc w:val="both"/>
        <w:rPr>
          <w:rFonts w:ascii="Arial" w:hAnsi="Arial" w:cs="Arial"/>
          <w:sz w:val="22"/>
          <w:szCs w:val="22"/>
          <w:lang w:val="en-GB"/>
        </w:rPr>
      </w:pPr>
      <w:r>
        <w:rPr>
          <w:rFonts w:ascii="Arial" w:hAnsi="Arial" w:cs="Arial"/>
          <w:sz w:val="22"/>
          <w:szCs w:val="22"/>
          <w:lang w:val="en-GB"/>
        </w:rPr>
        <w:t>T</w:t>
      </w:r>
      <w:r w:rsidR="009C5C57">
        <w:rPr>
          <w:rFonts w:ascii="Arial" w:hAnsi="Arial" w:cs="Arial"/>
          <w:sz w:val="22"/>
          <w:szCs w:val="22"/>
          <w:lang w:val="en-GB"/>
        </w:rPr>
        <w:t xml:space="preserve">he </w:t>
      </w:r>
      <w:r w:rsidR="009C5C57" w:rsidRPr="009C5C57">
        <w:rPr>
          <w:rFonts w:ascii="Arial" w:hAnsi="Arial" w:cs="Arial"/>
          <w:sz w:val="22"/>
          <w:szCs w:val="22"/>
          <w:lang w:val="en-GB"/>
        </w:rPr>
        <w:t xml:space="preserve">Recipient will </w:t>
      </w:r>
      <w:r w:rsidR="009C5C57">
        <w:rPr>
          <w:rFonts w:ascii="Arial" w:hAnsi="Arial" w:cs="Arial"/>
          <w:sz w:val="22"/>
          <w:szCs w:val="22"/>
          <w:lang w:val="en-GB"/>
        </w:rPr>
        <w:t>provide</w:t>
      </w:r>
      <w:r w:rsidR="009C5C57" w:rsidRPr="009C5C57">
        <w:rPr>
          <w:rFonts w:ascii="Arial" w:hAnsi="Arial" w:cs="Arial"/>
          <w:sz w:val="22"/>
          <w:szCs w:val="22"/>
          <w:lang w:val="en-GB"/>
        </w:rPr>
        <w:t xml:space="preserve"> a report</w:t>
      </w:r>
      <w:r w:rsidR="009C5C57">
        <w:rPr>
          <w:rFonts w:ascii="Arial" w:hAnsi="Arial" w:cs="Arial"/>
          <w:sz w:val="22"/>
          <w:szCs w:val="22"/>
          <w:lang w:val="en-GB"/>
        </w:rPr>
        <w:t xml:space="preserve"> specifying</w:t>
      </w:r>
      <w:r w:rsidR="009C5C57" w:rsidRPr="009C5C57">
        <w:rPr>
          <w:rFonts w:ascii="Arial" w:hAnsi="Arial" w:cs="Arial"/>
          <w:sz w:val="22"/>
          <w:szCs w:val="22"/>
          <w:lang w:val="en-GB"/>
        </w:rPr>
        <w:t xml:space="preserve"> </w:t>
      </w:r>
      <w:r w:rsidR="009C5C57">
        <w:rPr>
          <w:rFonts w:ascii="Arial" w:hAnsi="Arial" w:cs="Arial"/>
          <w:sz w:val="22"/>
          <w:szCs w:val="22"/>
          <w:lang w:val="en-GB"/>
        </w:rPr>
        <w:t>the R</w:t>
      </w:r>
      <w:r w:rsidR="009C5C57" w:rsidRPr="009C5C57">
        <w:rPr>
          <w:rFonts w:ascii="Arial" w:hAnsi="Arial" w:cs="Arial"/>
          <w:sz w:val="22"/>
          <w:szCs w:val="22"/>
          <w:lang w:val="en-GB"/>
        </w:rPr>
        <w:t xml:space="preserve">esults </w:t>
      </w:r>
      <w:r w:rsidR="009C5C57">
        <w:rPr>
          <w:rFonts w:ascii="Arial" w:hAnsi="Arial" w:cs="Arial"/>
          <w:sz w:val="22"/>
          <w:szCs w:val="22"/>
          <w:lang w:val="en-GB"/>
        </w:rPr>
        <w:t>to the Provider</w:t>
      </w:r>
      <w:r>
        <w:rPr>
          <w:rFonts w:ascii="Arial" w:hAnsi="Arial" w:cs="Arial"/>
          <w:sz w:val="22"/>
          <w:szCs w:val="22"/>
          <w:lang w:val="en-GB"/>
        </w:rPr>
        <w:t xml:space="preserve"> on a confidential basis upon the Provider’s first request</w:t>
      </w:r>
      <w:r w:rsidR="009C5C57" w:rsidRPr="009C5C57">
        <w:rPr>
          <w:rFonts w:ascii="Arial" w:hAnsi="Arial" w:cs="Arial"/>
          <w:sz w:val="22"/>
          <w:szCs w:val="22"/>
          <w:lang w:val="en-GB"/>
        </w:rPr>
        <w:t>.</w:t>
      </w:r>
    </w:p>
    <w:p w14:paraId="7FF8E401" w14:textId="6A9B7DDE" w:rsidR="000B6251" w:rsidRPr="008045E8" w:rsidRDefault="000B6251" w:rsidP="008045E8">
      <w:pPr>
        <w:pStyle w:val="Lijstalinea"/>
        <w:numPr>
          <w:ilvl w:val="2"/>
          <w:numId w:val="30"/>
        </w:numPr>
        <w:spacing w:before="240" w:after="240"/>
        <w:ind w:left="851" w:hanging="851"/>
        <w:contextualSpacing w:val="0"/>
        <w:jc w:val="both"/>
        <w:rPr>
          <w:rFonts w:ascii="Arial" w:hAnsi="Arial" w:cs="Arial"/>
          <w:sz w:val="22"/>
          <w:szCs w:val="22"/>
          <w:lang w:val="en-GB"/>
        </w:rPr>
      </w:pPr>
      <w:bookmarkStart w:id="7" w:name="_Ref188604974"/>
      <w:bookmarkStart w:id="8" w:name="_Ref169013232"/>
      <w:r w:rsidRPr="008045E8">
        <w:rPr>
          <w:rFonts w:ascii="Arial" w:hAnsi="Arial" w:cs="Arial"/>
          <w:sz w:val="22"/>
          <w:szCs w:val="22"/>
          <w:lang w:val="en-GB"/>
        </w:rPr>
        <w:lastRenderedPageBreak/>
        <w:t xml:space="preserve">The Provider will </w:t>
      </w:r>
      <w:r w:rsidR="008045E8" w:rsidRPr="008045E8">
        <w:rPr>
          <w:rFonts w:ascii="Arial" w:hAnsi="Arial" w:cs="Arial"/>
          <w:sz w:val="22"/>
          <w:szCs w:val="22"/>
          <w:lang w:val="en-GB"/>
        </w:rPr>
        <w:t xml:space="preserve">have the irrevocable, </w:t>
      </w:r>
      <w:r w:rsidR="007713BC">
        <w:rPr>
          <w:rFonts w:ascii="Arial" w:hAnsi="Arial" w:cs="Arial"/>
          <w:sz w:val="22"/>
          <w:szCs w:val="22"/>
          <w:lang w:val="en-GB"/>
        </w:rPr>
        <w:t xml:space="preserve">non-exclusive, </w:t>
      </w:r>
      <w:r w:rsidRPr="008045E8">
        <w:rPr>
          <w:rFonts w:ascii="Arial" w:hAnsi="Arial" w:cs="Arial"/>
          <w:sz w:val="22"/>
          <w:szCs w:val="22"/>
          <w:lang w:val="en-GB"/>
        </w:rPr>
        <w:t>royalty-free</w:t>
      </w:r>
      <w:r w:rsidR="008045E8" w:rsidRPr="008045E8">
        <w:rPr>
          <w:rFonts w:ascii="Arial" w:hAnsi="Arial" w:cs="Arial"/>
          <w:sz w:val="22"/>
          <w:szCs w:val="22"/>
          <w:lang w:val="en-GB"/>
        </w:rPr>
        <w:t xml:space="preserve"> right to use</w:t>
      </w:r>
      <w:r w:rsidRPr="008045E8">
        <w:rPr>
          <w:rFonts w:ascii="Arial" w:hAnsi="Arial" w:cs="Arial"/>
          <w:sz w:val="22"/>
          <w:szCs w:val="22"/>
          <w:lang w:val="en-GB"/>
        </w:rPr>
        <w:t xml:space="preserve"> the Results for its internal non-commercial research and teaching purposes. </w:t>
      </w:r>
      <w:bookmarkEnd w:id="7"/>
    </w:p>
    <w:bookmarkEnd w:id="8"/>
    <w:p w14:paraId="6F273FF5" w14:textId="578DE13E" w:rsidR="0091211F" w:rsidRPr="00D83B5D" w:rsidRDefault="001874A9" w:rsidP="00D83B5D">
      <w:pPr>
        <w:pStyle w:val="Lijstalinea"/>
        <w:numPr>
          <w:ilvl w:val="2"/>
          <w:numId w:val="30"/>
        </w:numPr>
        <w:spacing w:before="240" w:after="240"/>
        <w:ind w:left="851" w:hanging="851"/>
        <w:contextualSpacing w:val="0"/>
        <w:jc w:val="both"/>
        <w:rPr>
          <w:rFonts w:ascii="Arial" w:hAnsi="Arial" w:cs="Arial"/>
          <w:sz w:val="22"/>
          <w:szCs w:val="22"/>
          <w:lang w:val="en-GB"/>
        </w:rPr>
      </w:pPr>
      <w:r w:rsidRPr="00D83B5D">
        <w:rPr>
          <w:rFonts w:ascii="Arial" w:hAnsi="Arial" w:cs="Arial"/>
          <w:sz w:val="22"/>
          <w:szCs w:val="22"/>
          <w:lang w:val="en-GB"/>
        </w:rPr>
        <w:t>Except as provided in this A</w:t>
      </w:r>
      <w:r w:rsidR="0091211F" w:rsidRPr="00D83B5D">
        <w:rPr>
          <w:rFonts w:ascii="Arial" w:hAnsi="Arial" w:cs="Arial"/>
          <w:sz w:val="22"/>
          <w:szCs w:val="22"/>
          <w:lang w:val="en-GB"/>
        </w:rPr>
        <w:t xml:space="preserve">greement, no express or implied licenses or other rights are provided to the </w:t>
      </w:r>
      <w:r w:rsidR="009F6FC3" w:rsidRPr="00D83B5D">
        <w:rPr>
          <w:rFonts w:ascii="Arial" w:hAnsi="Arial" w:cs="Arial"/>
          <w:sz w:val="22"/>
          <w:szCs w:val="22"/>
          <w:lang w:val="en-GB"/>
        </w:rPr>
        <w:t>Recipient</w:t>
      </w:r>
      <w:r w:rsidR="0091211F" w:rsidRPr="00D83B5D">
        <w:rPr>
          <w:rFonts w:ascii="Arial" w:hAnsi="Arial" w:cs="Arial"/>
          <w:sz w:val="22"/>
          <w:szCs w:val="22"/>
          <w:lang w:val="en-GB"/>
        </w:rPr>
        <w:t xml:space="preserve"> </w:t>
      </w:r>
      <w:r w:rsidR="00405859">
        <w:rPr>
          <w:rFonts w:ascii="Arial" w:hAnsi="Arial" w:cs="Arial"/>
          <w:sz w:val="22"/>
          <w:szCs w:val="22"/>
          <w:lang w:val="en-GB"/>
        </w:rPr>
        <w:t>here</w:t>
      </w:r>
      <w:r w:rsidR="0091211F" w:rsidRPr="00D83B5D">
        <w:rPr>
          <w:rFonts w:ascii="Arial" w:hAnsi="Arial" w:cs="Arial"/>
          <w:sz w:val="22"/>
          <w:szCs w:val="22"/>
          <w:lang w:val="en-GB"/>
        </w:rPr>
        <w:t>under.</w:t>
      </w:r>
      <w:r w:rsidR="00405859">
        <w:rPr>
          <w:rFonts w:ascii="Arial" w:hAnsi="Arial" w:cs="Arial"/>
          <w:sz w:val="22"/>
          <w:szCs w:val="22"/>
          <w:lang w:val="en-GB"/>
        </w:rPr>
        <w:t xml:space="preserve"> </w:t>
      </w:r>
      <w:r w:rsidR="00405859" w:rsidRPr="00405859">
        <w:rPr>
          <w:rFonts w:ascii="Arial" w:hAnsi="Arial" w:cs="Arial"/>
          <w:sz w:val="22"/>
          <w:szCs w:val="22"/>
          <w:lang w:val="en-GB"/>
        </w:rPr>
        <w:t xml:space="preserve">Nothing in this Agreement </w:t>
      </w:r>
      <w:r w:rsidR="00452274">
        <w:rPr>
          <w:rFonts w:ascii="Arial" w:hAnsi="Arial" w:cs="Arial"/>
          <w:sz w:val="22"/>
          <w:szCs w:val="22"/>
          <w:lang w:val="en-GB"/>
        </w:rPr>
        <w:t>will</w:t>
      </w:r>
      <w:r w:rsidR="00405859" w:rsidRPr="00405859">
        <w:rPr>
          <w:rFonts w:ascii="Arial" w:hAnsi="Arial" w:cs="Arial"/>
          <w:sz w:val="22"/>
          <w:szCs w:val="22"/>
          <w:lang w:val="en-GB"/>
        </w:rPr>
        <w:t xml:space="preserve"> be deemed to grant </w:t>
      </w:r>
      <w:r w:rsidR="00405859">
        <w:rPr>
          <w:rFonts w:ascii="Arial" w:hAnsi="Arial" w:cs="Arial"/>
          <w:sz w:val="22"/>
          <w:szCs w:val="22"/>
          <w:lang w:val="en-GB"/>
        </w:rPr>
        <w:t xml:space="preserve">the </w:t>
      </w:r>
      <w:r w:rsidR="00405859" w:rsidRPr="00405859">
        <w:rPr>
          <w:rFonts w:ascii="Arial" w:hAnsi="Arial" w:cs="Arial"/>
          <w:sz w:val="22"/>
          <w:szCs w:val="22"/>
          <w:lang w:val="en-GB"/>
        </w:rPr>
        <w:t>Recipient any rights under any patent or patent application, nor any direct or indirect rights or license to use, or permit the use of, any products or processes containing, or using, or derived from the Data for Commercial Purposes.</w:t>
      </w:r>
    </w:p>
    <w:p w14:paraId="0DDE9F3F" w14:textId="7D32199C" w:rsidR="0091211F" w:rsidRPr="00400CBA" w:rsidRDefault="00146DB0" w:rsidP="00400CBA">
      <w:pPr>
        <w:pStyle w:val="Lijstalinea"/>
        <w:numPr>
          <w:ilvl w:val="2"/>
          <w:numId w:val="30"/>
        </w:numPr>
        <w:spacing w:before="240" w:after="240"/>
        <w:ind w:left="851" w:hanging="851"/>
        <w:contextualSpacing w:val="0"/>
        <w:jc w:val="both"/>
        <w:rPr>
          <w:rFonts w:ascii="Arial" w:hAnsi="Arial" w:cs="Arial"/>
          <w:sz w:val="22"/>
          <w:szCs w:val="22"/>
          <w:lang w:val="en-GB"/>
        </w:rPr>
      </w:pPr>
      <w:r w:rsidRPr="00400CBA">
        <w:rPr>
          <w:rFonts w:ascii="Arial" w:hAnsi="Arial" w:cs="Arial"/>
          <w:sz w:val="22"/>
          <w:szCs w:val="22"/>
          <w:lang w:val="en-GB"/>
        </w:rPr>
        <w:t xml:space="preserve">The </w:t>
      </w:r>
      <w:r w:rsidR="00094DE8" w:rsidRPr="00400CBA">
        <w:rPr>
          <w:rFonts w:ascii="Arial" w:hAnsi="Arial" w:cs="Arial"/>
          <w:sz w:val="22"/>
          <w:szCs w:val="22"/>
          <w:lang w:val="en-GB"/>
        </w:rPr>
        <w:t>Recipient</w:t>
      </w:r>
      <w:r w:rsidR="0091211F" w:rsidRPr="00400CBA">
        <w:rPr>
          <w:rFonts w:ascii="Arial" w:hAnsi="Arial" w:cs="Arial"/>
          <w:sz w:val="22"/>
          <w:szCs w:val="22"/>
          <w:lang w:val="en-GB"/>
        </w:rPr>
        <w:t xml:space="preserve"> </w:t>
      </w:r>
      <w:r w:rsidRPr="00400CBA">
        <w:rPr>
          <w:rFonts w:ascii="Arial" w:hAnsi="Arial" w:cs="Arial"/>
          <w:sz w:val="22"/>
          <w:szCs w:val="22"/>
          <w:lang w:val="en-GB"/>
        </w:rPr>
        <w:t xml:space="preserve">agrees to preserve, at all times, the confidentiality of the Data. In particular, it undertakes not to use, or attempt to use the Data to compromise or otherwise infringe the confidentiality of information on a Data Subject. </w:t>
      </w:r>
      <w:r w:rsidR="00400CBA" w:rsidRPr="00400CBA">
        <w:rPr>
          <w:rFonts w:ascii="Arial" w:hAnsi="Arial" w:cs="Arial"/>
          <w:sz w:val="22"/>
          <w:szCs w:val="22"/>
          <w:lang w:val="en-GB"/>
        </w:rPr>
        <w:t xml:space="preserve">The Recipient agrees not to link the Data to or combine the Data with other information or archived data available in a way that could re-identify a Data Subject, even if access to that data has been formally granted to the Recipient or is freely available without restriction. </w:t>
      </w:r>
      <w:r w:rsidRPr="00400CBA">
        <w:rPr>
          <w:rFonts w:ascii="Arial" w:hAnsi="Arial" w:cs="Arial"/>
          <w:sz w:val="22"/>
          <w:szCs w:val="22"/>
          <w:lang w:val="en-GB"/>
        </w:rPr>
        <w:t xml:space="preserve">Without prejudice to the generality of the foregoing, the Recipient agrees to </w:t>
      </w:r>
      <w:r w:rsidR="002E1488">
        <w:rPr>
          <w:rFonts w:ascii="Arial" w:hAnsi="Arial" w:cs="Arial"/>
          <w:sz w:val="22"/>
          <w:szCs w:val="22"/>
          <w:lang w:val="en-GB"/>
        </w:rPr>
        <w:t>have in place</w:t>
      </w:r>
      <w:r w:rsidR="002E1488" w:rsidRPr="00400CBA">
        <w:rPr>
          <w:rFonts w:ascii="Arial" w:hAnsi="Arial" w:cs="Arial"/>
          <w:sz w:val="22"/>
          <w:szCs w:val="22"/>
          <w:lang w:val="en-GB"/>
        </w:rPr>
        <w:t xml:space="preserve"> </w:t>
      </w:r>
      <w:r w:rsidRPr="00400CBA">
        <w:rPr>
          <w:rFonts w:ascii="Arial" w:hAnsi="Arial" w:cs="Arial"/>
          <w:sz w:val="22"/>
          <w:szCs w:val="22"/>
          <w:lang w:val="en-GB"/>
        </w:rPr>
        <w:t xml:space="preserve">at least the </w:t>
      </w:r>
      <w:r w:rsidR="008637D9" w:rsidRPr="00400CBA">
        <w:rPr>
          <w:rFonts w:ascii="Arial" w:hAnsi="Arial" w:cs="Arial"/>
          <w:sz w:val="22"/>
          <w:szCs w:val="22"/>
          <w:lang w:val="en-GB"/>
        </w:rPr>
        <w:t xml:space="preserve">security </w:t>
      </w:r>
      <w:r w:rsidRPr="00400CBA">
        <w:rPr>
          <w:rFonts w:ascii="Arial" w:hAnsi="Arial" w:cs="Arial"/>
          <w:sz w:val="22"/>
          <w:szCs w:val="22"/>
          <w:lang w:val="en-GB"/>
        </w:rPr>
        <w:t xml:space="preserve">measures set out in </w:t>
      </w:r>
      <w:r w:rsidR="004164F2" w:rsidRPr="00400CBA">
        <w:rPr>
          <w:rFonts w:ascii="Arial" w:hAnsi="Arial" w:cs="Arial"/>
          <w:sz w:val="22"/>
          <w:szCs w:val="22"/>
          <w:lang w:val="en-GB"/>
        </w:rPr>
        <w:fldChar w:fldCharType="begin"/>
      </w:r>
      <w:r w:rsidR="004164F2" w:rsidRPr="00400CBA">
        <w:rPr>
          <w:rFonts w:ascii="Arial" w:hAnsi="Arial" w:cs="Arial"/>
          <w:sz w:val="22"/>
          <w:szCs w:val="22"/>
          <w:lang w:val="en-GB"/>
        </w:rPr>
        <w:instrText xml:space="preserve"> REF _Ref169192743 \r \h </w:instrText>
      </w:r>
      <w:r w:rsidR="00445F8F" w:rsidRPr="00400CBA">
        <w:rPr>
          <w:rFonts w:ascii="Arial" w:hAnsi="Arial" w:cs="Arial"/>
          <w:sz w:val="22"/>
          <w:szCs w:val="22"/>
          <w:lang w:val="en-GB"/>
        </w:rPr>
        <w:instrText xml:space="preserve"> \* MERGEFORMAT </w:instrText>
      </w:r>
      <w:r w:rsidR="004164F2" w:rsidRPr="00400CBA">
        <w:rPr>
          <w:rFonts w:ascii="Arial" w:hAnsi="Arial" w:cs="Arial"/>
          <w:sz w:val="22"/>
          <w:szCs w:val="22"/>
          <w:lang w:val="en-GB"/>
        </w:rPr>
      </w:r>
      <w:r w:rsidR="004164F2" w:rsidRPr="00400CBA">
        <w:rPr>
          <w:rFonts w:ascii="Arial" w:hAnsi="Arial" w:cs="Arial"/>
          <w:sz w:val="22"/>
          <w:szCs w:val="22"/>
          <w:lang w:val="en-GB"/>
        </w:rPr>
        <w:fldChar w:fldCharType="separate"/>
      </w:r>
      <w:r w:rsidR="004164F2" w:rsidRPr="00400CBA">
        <w:rPr>
          <w:rFonts w:ascii="Arial" w:hAnsi="Arial" w:cs="Arial"/>
          <w:sz w:val="22"/>
          <w:szCs w:val="22"/>
          <w:lang w:val="en-GB"/>
        </w:rPr>
        <w:t>Appendix C</w:t>
      </w:r>
      <w:r w:rsidR="004164F2" w:rsidRPr="00400CBA">
        <w:rPr>
          <w:rFonts w:ascii="Arial" w:hAnsi="Arial" w:cs="Arial"/>
          <w:sz w:val="22"/>
          <w:szCs w:val="22"/>
          <w:lang w:val="en-GB"/>
        </w:rPr>
        <w:fldChar w:fldCharType="end"/>
      </w:r>
      <w:r w:rsidR="004164F2" w:rsidRPr="00400CBA">
        <w:rPr>
          <w:rFonts w:ascii="Arial" w:hAnsi="Arial" w:cs="Arial"/>
          <w:sz w:val="22"/>
          <w:szCs w:val="22"/>
          <w:lang w:val="en-GB"/>
        </w:rPr>
        <w:t xml:space="preserve"> </w:t>
      </w:r>
      <w:r w:rsidRPr="00400CBA">
        <w:rPr>
          <w:rFonts w:ascii="Arial" w:hAnsi="Arial" w:cs="Arial"/>
          <w:sz w:val="22"/>
          <w:szCs w:val="22"/>
          <w:lang w:val="en-GB"/>
        </w:rPr>
        <w:t>to protect the Data.</w:t>
      </w:r>
    </w:p>
    <w:p w14:paraId="4307106E" w14:textId="6A38AB9A" w:rsidR="00E2670C" w:rsidRPr="005650B3" w:rsidRDefault="005650B3" w:rsidP="005650B3">
      <w:pPr>
        <w:pStyle w:val="Lijstalinea"/>
        <w:numPr>
          <w:ilvl w:val="2"/>
          <w:numId w:val="30"/>
        </w:numPr>
        <w:spacing w:before="240" w:after="240"/>
        <w:ind w:left="851" w:hanging="851"/>
        <w:contextualSpacing w:val="0"/>
        <w:jc w:val="both"/>
        <w:rPr>
          <w:rFonts w:ascii="Arial" w:hAnsi="Arial" w:cs="Arial"/>
          <w:sz w:val="22"/>
          <w:szCs w:val="22"/>
          <w:lang w:val="en-GB"/>
        </w:rPr>
      </w:pPr>
      <w:r w:rsidRPr="005650B3">
        <w:rPr>
          <w:rFonts w:ascii="Arial" w:hAnsi="Arial" w:cs="Arial"/>
          <w:sz w:val="22"/>
          <w:szCs w:val="22"/>
          <w:lang w:val="en-US"/>
        </w:rPr>
        <w:t>The Recipient will have the right to publish and disclose the Results. The Recipient agrees to acknowledge the Provider as the source of the Data in any publications reporting use of it as is customary in the scientific community</w:t>
      </w:r>
      <w:r w:rsidR="00F12468">
        <w:rPr>
          <w:rFonts w:ascii="Arial" w:hAnsi="Arial" w:cs="Arial"/>
          <w:sz w:val="22"/>
          <w:szCs w:val="22"/>
          <w:lang w:val="en-US"/>
        </w:rPr>
        <w:t xml:space="preserve"> and </w:t>
      </w:r>
      <w:r w:rsidR="00766567">
        <w:rPr>
          <w:rFonts w:ascii="Arial" w:hAnsi="Arial" w:cs="Arial"/>
          <w:sz w:val="22"/>
          <w:szCs w:val="22"/>
          <w:lang w:val="en-US"/>
        </w:rPr>
        <w:t xml:space="preserve">the acknowledgment </w:t>
      </w:r>
      <w:r w:rsidR="00452274">
        <w:rPr>
          <w:rFonts w:ascii="Arial" w:hAnsi="Arial" w:cs="Arial"/>
          <w:sz w:val="22"/>
          <w:szCs w:val="22"/>
          <w:lang w:val="en-US"/>
        </w:rPr>
        <w:t>will</w:t>
      </w:r>
      <w:r w:rsidR="00766567">
        <w:rPr>
          <w:rFonts w:ascii="Arial" w:hAnsi="Arial" w:cs="Arial"/>
          <w:sz w:val="22"/>
          <w:szCs w:val="22"/>
          <w:lang w:val="en-US"/>
        </w:rPr>
        <w:t xml:space="preserve"> include </w:t>
      </w:r>
      <w:r w:rsidR="004204DE">
        <w:rPr>
          <w:rFonts w:ascii="Arial" w:hAnsi="Arial" w:cs="Arial"/>
          <w:sz w:val="22"/>
          <w:szCs w:val="22"/>
          <w:highlight w:val="green"/>
          <w:lang w:val="en-US"/>
        </w:rPr>
        <w:t>[t</w:t>
      </w:r>
      <w:r w:rsidR="00F12468" w:rsidRPr="00DF0941">
        <w:rPr>
          <w:rFonts w:ascii="Arial" w:hAnsi="Arial" w:cs="Arial"/>
          <w:sz w:val="22"/>
          <w:szCs w:val="22"/>
          <w:highlight w:val="green"/>
          <w:lang w:val="en-US"/>
        </w:rPr>
        <w:t xml:space="preserve">he EGA dataset </w:t>
      </w:r>
      <w:r w:rsidR="00766567" w:rsidRPr="00DF0941">
        <w:rPr>
          <w:rFonts w:ascii="Arial" w:hAnsi="Arial" w:cs="Arial"/>
          <w:sz w:val="22"/>
          <w:szCs w:val="22"/>
          <w:highlight w:val="green"/>
          <w:lang w:val="en-US"/>
        </w:rPr>
        <w:t>I</w:t>
      </w:r>
      <w:r w:rsidR="00A02C66">
        <w:rPr>
          <w:rFonts w:ascii="Arial" w:hAnsi="Arial" w:cs="Arial"/>
          <w:sz w:val="22"/>
          <w:szCs w:val="22"/>
          <w:highlight w:val="green"/>
          <w:lang w:val="en-US"/>
        </w:rPr>
        <w:t>D]</w:t>
      </w:r>
      <w:r w:rsidR="00F12468" w:rsidRPr="004204DE">
        <w:rPr>
          <w:rFonts w:ascii="Arial" w:hAnsi="Arial" w:cs="Arial"/>
          <w:sz w:val="22"/>
          <w:szCs w:val="22"/>
          <w:lang w:val="en-US"/>
        </w:rPr>
        <w:t xml:space="preserve"> </w:t>
      </w:r>
      <w:r w:rsidR="004204DE" w:rsidRPr="00E77F8B">
        <w:rPr>
          <w:rFonts w:ascii="Arial" w:hAnsi="Arial" w:cs="Arial"/>
          <w:b/>
          <w:bCs/>
          <w:sz w:val="22"/>
          <w:szCs w:val="22"/>
          <w:highlight w:val="green"/>
          <w:lang w:val="en-US"/>
        </w:rPr>
        <w:t>[OR]</w:t>
      </w:r>
      <w:r w:rsidR="00F32363" w:rsidRPr="004204DE">
        <w:rPr>
          <w:rFonts w:ascii="Arial" w:hAnsi="Arial" w:cs="Arial"/>
          <w:sz w:val="22"/>
          <w:szCs w:val="22"/>
          <w:lang w:val="en-US"/>
        </w:rPr>
        <w:t xml:space="preserve"> </w:t>
      </w:r>
      <w:r w:rsidR="00A02C66">
        <w:rPr>
          <w:rFonts w:ascii="Arial" w:hAnsi="Arial" w:cs="Arial"/>
          <w:sz w:val="22"/>
          <w:szCs w:val="22"/>
          <w:highlight w:val="green"/>
          <w:lang w:val="en-US"/>
        </w:rPr>
        <w:t>[t</w:t>
      </w:r>
      <w:r w:rsidR="00DF0941">
        <w:rPr>
          <w:rFonts w:ascii="Arial" w:hAnsi="Arial" w:cs="Arial"/>
          <w:sz w:val="22"/>
          <w:szCs w:val="22"/>
          <w:highlight w:val="green"/>
          <w:lang w:val="en-US"/>
        </w:rPr>
        <w:t xml:space="preserve">he dataset’s </w:t>
      </w:r>
      <w:r w:rsidR="00F32363" w:rsidRPr="00DF0941">
        <w:rPr>
          <w:rFonts w:ascii="Arial" w:hAnsi="Arial" w:cs="Arial"/>
          <w:sz w:val="22"/>
          <w:szCs w:val="22"/>
          <w:highlight w:val="green"/>
          <w:lang w:val="en-US"/>
        </w:rPr>
        <w:t xml:space="preserve">persistent </w:t>
      </w:r>
      <w:r w:rsidR="00F32363" w:rsidRPr="004204DE">
        <w:rPr>
          <w:rFonts w:ascii="Arial" w:hAnsi="Arial" w:cs="Arial"/>
          <w:sz w:val="22"/>
          <w:szCs w:val="22"/>
          <w:highlight w:val="green"/>
          <w:lang w:val="en-US"/>
        </w:rPr>
        <w:t>identifier</w:t>
      </w:r>
      <w:r w:rsidR="004204DE" w:rsidRPr="004204DE">
        <w:rPr>
          <w:rFonts w:ascii="Arial" w:hAnsi="Arial" w:cs="Arial"/>
          <w:sz w:val="22"/>
          <w:szCs w:val="22"/>
          <w:highlight w:val="green"/>
          <w:lang w:val="en-US"/>
        </w:rPr>
        <w:t>]</w:t>
      </w:r>
      <w:r w:rsidR="00F32363">
        <w:rPr>
          <w:rFonts w:ascii="Arial" w:hAnsi="Arial" w:cs="Arial"/>
          <w:sz w:val="22"/>
          <w:szCs w:val="22"/>
          <w:lang w:val="en-US"/>
        </w:rPr>
        <w:t xml:space="preserve"> </w:t>
      </w:r>
      <w:r w:rsidR="00DF0941">
        <w:rPr>
          <w:rFonts w:ascii="Arial" w:hAnsi="Arial" w:cs="Arial"/>
          <w:sz w:val="22"/>
          <w:szCs w:val="22"/>
          <w:lang w:val="en-US"/>
        </w:rPr>
        <w:t xml:space="preserve">(as specified in </w:t>
      </w:r>
      <w:r w:rsidR="00DF0941">
        <w:rPr>
          <w:rFonts w:ascii="Arial" w:hAnsi="Arial" w:cs="Arial"/>
          <w:sz w:val="22"/>
          <w:szCs w:val="22"/>
          <w:lang w:val="en-US"/>
        </w:rPr>
        <w:fldChar w:fldCharType="begin"/>
      </w:r>
      <w:r w:rsidR="00DF0941">
        <w:rPr>
          <w:rFonts w:ascii="Arial" w:hAnsi="Arial" w:cs="Arial"/>
          <w:sz w:val="22"/>
          <w:szCs w:val="22"/>
          <w:lang w:val="en-US"/>
        </w:rPr>
        <w:instrText xml:space="preserve"> REF _Ref169190649 \r \h </w:instrText>
      </w:r>
      <w:r w:rsidR="00DF0941">
        <w:rPr>
          <w:rFonts w:ascii="Arial" w:hAnsi="Arial" w:cs="Arial"/>
          <w:sz w:val="22"/>
          <w:szCs w:val="22"/>
          <w:lang w:val="en-US"/>
        </w:rPr>
      </w:r>
      <w:r w:rsidR="00DF0941">
        <w:rPr>
          <w:rFonts w:ascii="Arial" w:hAnsi="Arial" w:cs="Arial"/>
          <w:sz w:val="22"/>
          <w:szCs w:val="22"/>
          <w:lang w:val="en-US"/>
        </w:rPr>
        <w:fldChar w:fldCharType="separate"/>
      </w:r>
      <w:r w:rsidR="00DF0941">
        <w:rPr>
          <w:rFonts w:ascii="Arial" w:hAnsi="Arial" w:cs="Arial"/>
          <w:sz w:val="22"/>
          <w:szCs w:val="22"/>
          <w:lang w:val="en-US"/>
        </w:rPr>
        <w:t>Appendix A</w:t>
      </w:r>
      <w:r w:rsidR="00DF0941">
        <w:rPr>
          <w:rFonts w:ascii="Arial" w:hAnsi="Arial" w:cs="Arial"/>
          <w:sz w:val="22"/>
          <w:szCs w:val="22"/>
          <w:lang w:val="en-US"/>
        </w:rPr>
        <w:fldChar w:fldCharType="end"/>
      </w:r>
      <w:r w:rsidR="00DF0941">
        <w:rPr>
          <w:rFonts w:ascii="Arial" w:hAnsi="Arial" w:cs="Arial"/>
          <w:sz w:val="22"/>
          <w:szCs w:val="22"/>
          <w:lang w:val="en-US"/>
        </w:rPr>
        <w:t>)</w:t>
      </w:r>
      <w:r w:rsidR="00A02C66">
        <w:rPr>
          <w:rFonts w:ascii="Arial" w:hAnsi="Arial" w:cs="Arial"/>
          <w:sz w:val="22"/>
          <w:szCs w:val="22"/>
          <w:lang w:val="en-US"/>
        </w:rPr>
        <w:t xml:space="preserve"> </w:t>
      </w:r>
      <w:r w:rsidR="002B6310">
        <w:rPr>
          <w:rFonts w:ascii="Arial" w:hAnsi="Arial" w:cs="Arial"/>
          <w:sz w:val="22"/>
          <w:szCs w:val="22"/>
          <w:lang w:val="en-US"/>
        </w:rPr>
        <w:t>(</w:t>
      </w:r>
      <w:r w:rsidR="00F12468" w:rsidRPr="00F12468">
        <w:rPr>
          <w:rFonts w:ascii="Arial" w:hAnsi="Arial" w:cs="Arial"/>
          <w:sz w:val="22"/>
          <w:szCs w:val="22"/>
          <w:lang w:val="en-US"/>
        </w:rPr>
        <w:t>to the specific version of the dataset(s) analyzed</w:t>
      </w:r>
      <w:r w:rsidR="007713BC">
        <w:rPr>
          <w:rFonts w:ascii="Arial" w:hAnsi="Arial" w:cs="Arial"/>
          <w:sz w:val="22"/>
          <w:szCs w:val="22"/>
          <w:lang w:val="en-US"/>
        </w:rPr>
        <w:t>)</w:t>
      </w:r>
      <w:r w:rsidRPr="005650B3">
        <w:rPr>
          <w:rFonts w:ascii="Arial" w:hAnsi="Arial" w:cs="Arial"/>
          <w:sz w:val="22"/>
          <w:szCs w:val="22"/>
          <w:lang w:val="en-US"/>
        </w:rPr>
        <w:t xml:space="preserve">. The Recipient agrees to cite </w:t>
      </w:r>
      <w:r>
        <w:rPr>
          <w:rFonts w:ascii="Arial" w:hAnsi="Arial" w:cs="Arial"/>
          <w:sz w:val="22"/>
          <w:szCs w:val="22"/>
          <w:lang w:val="en-US"/>
        </w:rPr>
        <w:t>the</w:t>
      </w:r>
      <w:r w:rsidR="00F12468">
        <w:rPr>
          <w:rFonts w:ascii="Arial" w:hAnsi="Arial" w:cs="Arial"/>
          <w:sz w:val="22"/>
          <w:szCs w:val="22"/>
          <w:lang w:val="en-US"/>
        </w:rPr>
        <w:t xml:space="preserve"> </w:t>
      </w:r>
      <w:r w:rsidRPr="005650B3">
        <w:rPr>
          <w:rFonts w:ascii="Arial" w:hAnsi="Arial" w:cs="Arial"/>
          <w:sz w:val="22"/>
          <w:szCs w:val="22"/>
          <w:lang w:val="en-US"/>
        </w:rPr>
        <w:t xml:space="preserve">Provider’s publication </w:t>
      </w:r>
      <w:r w:rsidR="00F0326A">
        <w:rPr>
          <w:rFonts w:ascii="Arial" w:hAnsi="Arial" w:cs="Arial"/>
          <w:sz w:val="22"/>
          <w:szCs w:val="22"/>
          <w:lang w:val="en-US"/>
        </w:rPr>
        <w:t>(to the extent</w:t>
      </w:r>
      <w:r w:rsidR="00ED24D3">
        <w:rPr>
          <w:rFonts w:ascii="Arial" w:hAnsi="Arial" w:cs="Arial"/>
          <w:sz w:val="22"/>
          <w:szCs w:val="22"/>
          <w:lang w:val="en-US"/>
        </w:rPr>
        <w:t xml:space="preserve"> </w:t>
      </w:r>
      <w:r w:rsidR="004042C3">
        <w:rPr>
          <w:rFonts w:ascii="Arial" w:hAnsi="Arial" w:cs="Arial"/>
          <w:sz w:val="22"/>
          <w:szCs w:val="22"/>
          <w:lang w:val="en-US"/>
        </w:rPr>
        <w:t xml:space="preserve">specified in </w:t>
      </w:r>
      <w:r w:rsidR="004D4452">
        <w:rPr>
          <w:rFonts w:ascii="Arial" w:hAnsi="Arial" w:cs="Arial"/>
          <w:sz w:val="22"/>
          <w:szCs w:val="22"/>
          <w:lang w:val="en-US"/>
        </w:rPr>
        <w:fldChar w:fldCharType="begin"/>
      </w:r>
      <w:r w:rsidR="004D4452">
        <w:rPr>
          <w:rFonts w:ascii="Arial" w:hAnsi="Arial" w:cs="Arial"/>
          <w:sz w:val="22"/>
          <w:szCs w:val="22"/>
          <w:lang w:val="en-US"/>
        </w:rPr>
        <w:instrText xml:space="preserve"> REF _Ref169190649 \r \h </w:instrText>
      </w:r>
      <w:r w:rsidR="004D4452">
        <w:rPr>
          <w:rFonts w:ascii="Arial" w:hAnsi="Arial" w:cs="Arial"/>
          <w:sz w:val="22"/>
          <w:szCs w:val="22"/>
          <w:lang w:val="en-US"/>
        </w:rPr>
      </w:r>
      <w:r w:rsidR="004D4452">
        <w:rPr>
          <w:rFonts w:ascii="Arial" w:hAnsi="Arial" w:cs="Arial"/>
          <w:sz w:val="22"/>
          <w:szCs w:val="22"/>
          <w:lang w:val="en-US"/>
        </w:rPr>
        <w:fldChar w:fldCharType="separate"/>
      </w:r>
      <w:r w:rsidR="004D4452">
        <w:rPr>
          <w:rFonts w:ascii="Arial" w:hAnsi="Arial" w:cs="Arial"/>
          <w:sz w:val="22"/>
          <w:szCs w:val="22"/>
          <w:lang w:val="en-US"/>
        </w:rPr>
        <w:t>Appendix A</w:t>
      </w:r>
      <w:r w:rsidR="004D4452">
        <w:rPr>
          <w:rFonts w:ascii="Arial" w:hAnsi="Arial" w:cs="Arial"/>
          <w:sz w:val="22"/>
          <w:szCs w:val="22"/>
          <w:lang w:val="en-US"/>
        </w:rPr>
        <w:fldChar w:fldCharType="end"/>
      </w:r>
      <w:r w:rsidR="00F0326A">
        <w:rPr>
          <w:rFonts w:ascii="Arial" w:hAnsi="Arial" w:cs="Arial"/>
          <w:sz w:val="22"/>
          <w:szCs w:val="22"/>
          <w:lang w:val="en-US"/>
        </w:rPr>
        <w:t>)</w:t>
      </w:r>
      <w:r w:rsidR="004D4452">
        <w:rPr>
          <w:rFonts w:ascii="Arial" w:hAnsi="Arial" w:cs="Arial"/>
          <w:sz w:val="22"/>
          <w:szCs w:val="22"/>
          <w:lang w:val="en-US"/>
        </w:rPr>
        <w:t xml:space="preserve"> </w:t>
      </w:r>
      <w:r w:rsidRPr="005650B3">
        <w:rPr>
          <w:rFonts w:ascii="Arial" w:hAnsi="Arial" w:cs="Arial"/>
          <w:sz w:val="22"/>
          <w:szCs w:val="22"/>
          <w:lang w:val="en-US"/>
        </w:rPr>
        <w:t xml:space="preserve">in any publication reporting use of the Data. </w:t>
      </w:r>
      <w:r w:rsidR="00E60E66" w:rsidRPr="005650B3">
        <w:rPr>
          <w:rFonts w:ascii="Arial" w:hAnsi="Arial" w:cs="Arial"/>
          <w:sz w:val="22"/>
          <w:szCs w:val="22"/>
          <w:lang w:val="en-GB"/>
        </w:rPr>
        <w:t xml:space="preserve">The Recipient agrees to protect the confidentiality of Data Subjects in any publications that they prepare by taking all reasonable care to limit the possibility of </w:t>
      </w:r>
      <w:r w:rsidR="00411697" w:rsidRPr="005650B3">
        <w:rPr>
          <w:rFonts w:ascii="Arial" w:hAnsi="Arial" w:cs="Arial"/>
          <w:sz w:val="22"/>
          <w:szCs w:val="22"/>
          <w:lang w:val="en-US"/>
        </w:rPr>
        <w:t xml:space="preserve">both direct and indirect </w:t>
      </w:r>
      <w:r w:rsidR="00E60E66" w:rsidRPr="005650B3">
        <w:rPr>
          <w:rFonts w:ascii="Arial" w:hAnsi="Arial" w:cs="Arial"/>
          <w:sz w:val="22"/>
          <w:szCs w:val="22"/>
          <w:lang w:val="en-GB"/>
        </w:rPr>
        <w:t>identification.</w:t>
      </w:r>
    </w:p>
    <w:p w14:paraId="54675B52" w14:textId="4AE46AE3" w:rsidR="00293754" w:rsidRPr="00D83B5D" w:rsidRDefault="00293754" w:rsidP="00D83B5D">
      <w:pPr>
        <w:pStyle w:val="Lijstalinea"/>
        <w:numPr>
          <w:ilvl w:val="2"/>
          <w:numId w:val="30"/>
        </w:numPr>
        <w:spacing w:before="240" w:after="240"/>
        <w:ind w:left="851" w:hanging="851"/>
        <w:contextualSpacing w:val="0"/>
        <w:jc w:val="both"/>
        <w:rPr>
          <w:rFonts w:ascii="Arial" w:hAnsi="Arial" w:cs="Arial"/>
          <w:sz w:val="22"/>
          <w:szCs w:val="22"/>
          <w:lang w:val="en-GB"/>
        </w:rPr>
      </w:pPr>
      <w:r w:rsidRPr="00293754">
        <w:rPr>
          <w:rFonts w:ascii="Arial" w:hAnsi="Arial" w:cs="Arial"/>
          <w:sz w:val="22"/>
          <w:szCs w:val="22"/>
          <w:lang w:val="en-US"/>
        </w:rPr>
        <w:t xml:space="preserve">The </w:t>
      </w:r>
      <w:r>
        <w:rPr>
          <w:rFonts w:ascii="Arial" w:hAnsi="Arial" w:cs="Arial"/>
          <w:sz w:val="22"/>
          <w:szCs w:val="22"/>
          <w:lang w:val="en-GB"/>
        </w:rPr>
        <w:t>Recipient</w:t>
      </w:r>
      <w:r w:rsidRPr="00293754">
        <w:rPr>
          <w:rFonts w:ascii="Arial" w:hAnsi="Arial" w:cs="Arial"/>
          <w:sz w:val="22"/>
          <w:szCs w:val="22"/>
          <w:lang w:val="en-GB"/>
        </w:rPr>
        <w:t xml:space="preserve"> </w:t>
      </w:r>
      <w:r w:rsidRPr="00293754">
        <w:rPr>
          <w:rFonts w:ascii="Arial" w:hAnsi="Arial" w:cs="Arial"/>
          <w:sz w:val="22"/>
          <w:szCs w:val="22"/>
          <w:lang w:val="en-US"/>
        </w:rPr>
        <w:t>will notify the Provider as soon as it becomes aware of a breach of the terms or conditions of this Agreement.</w:t>
      </w:r>
    </w:p>
    <w:p w14:paraId="776D7005" w14:textId="1BC5736E" w:rsidR="00D413D7" w:rsidRPr="00D83B5D" w:rsidRDefault="00BF1F8F" w:rsidP="00D83B5D">
      <w:pPr>
        <w:pStyle w:val="Lijstalinea"/>
        <w:numPr>
          <w:ilvl w:val="2"/>
          <w:numId w:val="30"/>
        </w:numPr>
        <w:spacing w:before="240" w:after="240"/>
        <w:ind w:left="851" w:hanging="851"/>
        <w:contextualSpacing w:val="0"/>
        <w:jc w:val="both"/>
        <w:rPr>
          <w:rFonts w:ascii="Arial" w:hAnsi="Arial" w:cs="Arial"/>
          <w:sz w:val="22"/>
          <w:szCs w:val="22"/>
          <w:lang w:val="en-GB"/>
        </w:rPr>
      </w:pPr>
      <w:r>
        <w:rPr>
          <w:rFonts w:ascii="Arial" w:hAnsi="Arial" w:cs="Arial"/>
          <w:sz w:val="22"/>
          <w:szCs w:val="22"/>
          <w:lang w:val="en-GB"/>
        </w:rPr>
        <w:t>The Data is provided at no cost.</w:t>
      </w:r>
      <w:r w:rsidR="00D413D7" w:rsidRPr="00D83B5D">
        <w:rPr>
          <w:rFonts w:ascii="Arial" w:hAnsi="Arial" w:cs="Arial"/>
          <w:sz w:val="22"/>
          <w:szCs w:val="22"/>
          <w:lang w:val="en-GB"/>
        </w:rPr>
        <w:t xml:space="preserve"> </w:t>
      </w:r>
    </w:p>
    <w:p w14:paraId="03C5050A" w14:textId="5A20DA71" w:rsidR="0091211F" w:rsidRPr="00DC249D" w:rsidRDefault="0091211F" w:rsidP="00DC249D">
      <w:pPr>
        <w:pStyle w:val="Lijstalinea"/>
        <w:numPr>
          <w:ilvl w:val="2"/>
          <w:numId w:val="30"/>
        </w:numPr>
        <w:spacing w:before="240" w:after="240"/>
        <w:ind w:left="851" w:hanging="851"/>
        <w:contextualSpacing w:val="0"/>
        <w:jc w:val="both"/>
        <w:rPr>
          <w:rFonts w:ascii="Arial" w:hAnsi="Arial" w:cs="Arial"/>
          <w:sz w:val="22"/>
          <w:szCs w:val="22"/>
          <w:lang w:val="en-GB"/>
        </w:rPr>
      </w:pPr>
      <w:bookmarkStart w:id="9" w:name="_Ref188611947"/>
      <w:r w:rsidRPr="00DC249D">
        <w:rPr>
          <w:rFonts w:ascii="Arial" w:hAnsi="Arial" w:cs="Arial"/>
          <w:sz w:val="22"/>
          <w:szCs w:val="22"/>
          <w:lang w:val="en-GB"/>
        </w:rPr>
        <w:t xml:space="preserve">This Agreement will become effective on the </w:t>
      </w:r>
      <w:r w:rsidR="00E94B84" w:rsidRPr="00DC249D">
        <w:rPr>
          <w:rFonts w:ascii="Arial" w:hAnsi="Arial" w:cs="Arial"/>
          <w:sz w:val="22"/>
          <w:szCs w:val="22"/>
          <w:lang w:val="en-GB"/>
        </w:rPr>
        <w:t>Effective Date</w:t>
      </w:r>
      <w:r w:rsidRPr="00DC249D">
        <w:rPr>
          <w:rFonts w:ascii="Arial" w:hAnsi="Arial" w:cs="Arial"/>
          <w:sz w:val="22"/>
          <w:szCs w:val="22"/>
          <w:lang w:val="en-GB"/>
        </w:rPr>
        <w:t xml:space="preserve"> and</w:t>
      </w:r>
      <w:r w:rsidR="00293754" w:rsidRPr="00DC249D">
        <w:rPr>
          <w:rFonts w:ascii="Arial" w:hAnsi="Arial" w:cs="Arial"/>
          <w:sz w:val="22"/>
          <w:szCs w:val="22"/>
          <w:lang w:val="en-GB"/>
        </w:rPr>
        <w:t>, unless terminated earlier,</w:t>
      </w:r>
      <w:r w:rsidRPr="00DC249D">
        <w:rPr>
          <w:rFonts w:ascii="Arial" w:hAnsi="Arial" w:cs="Arial"/>
          <w:sz w:val="22"/>
          <w:szCs w:val="22"/>
          <w:lang w:val="en-GB"/>
        </w:rPr>
        <w:t xml:space="preserve"> will </w:t>
      </w:r>
      <w:r w:rsidR="000845D8" w:rsidRPr="00DC249D">
        <w:rPr>
          <w:rFonts w:ascii="Arial" w:hAnsi="Arial" w:cs="Arial"/>
          <w:sz w:val="22"/>
          <w:szCs w:val="22"/>
          <w:lang w:val="en-GB"/>
        </w:rPr>
        <w:t xml:space="preserve">terminate </w:t>
      </w:r>
      <w:r w:rsidR="00293754" w:rsidRPr="00DC249D">
        <w:rPr>
          <w:rFonts w:ascii="Arial" w:hAnsi="Arial" w:cs="Arial"/>
          <w:sz w:val="22"/>
          <w:szCs w:val="22"/>
          <w:lang w:val="en-GB"/>
        </w:rPr>
        <w:t>at</w:t>
      </w:r>
      <w:r w:rsidR="004164F2" w:rsidRPr="00DC249D">
        <w:rPr>
          <w:rFonts w:ascii="Arial" w:hAnsi="Arial" w:cs="Arial"/>
          <w:sz w:val="22"/>
          <w:szCs w:val="22"/>
          <w:lang w:val="en-GB"/>
        </w:rPr>
        <w:t>:</w:t>
      </w:r>
      <w:r w:rsidR="00293754" w:rsidRPr="00DC249D">
        <w:rPr>
          <w:rFonts w:ascii="Arial" w:hAnsi="Arial" w:cs="Arial"/>
          <w:sz w:val="22"/>
          <w:szCs w:val="22"/>
          <w:lang w:val="en-GB"/>
        </w:rPr>
        <w:t xml:space="preserve"> (a) the</w:t>
      </w:r>
      <w:r w:rsidR="000845D8" w:rsidRPr="00DC249D">
        <w:rPr>
          <w:rFonts w:ascii="Arial" w:hAnsi="Arial" w:cs="Arial"/>
          <w:sz w:val="22"/>
          <w:szCs w:val="22"/>
          <w:lang w:val="en-GB"/>
        </w:rPr>
        <w:t xml:space="preserve"> completion of the </w:t>
      </w:r>
      <w:r w:rsidR="00DE414E" w:rsidRPr="00DC249D">
        <w:rPr>
          <w:rFonts w:ascii="Arial" w:hAnsi="Arial" w:cs="Arial"/>
          <w:sz w:val="22"/>
          <w:szCs w:val="22"/>
          <w:lang w:val="en-GB"/>
        </w:rPr>
        <w:t>Study</w:t>
      </w:r>
      <w:r w:rsidR="00293754" w:rsidRPr="00DC249D">
        <w:rPr>
          <w:rFonts w:ascii="Arial" w:hAnsi="Arial" w:cs="Arial"/>
          <w:sz w:val="22"/>
          <w:szCs w:val="22"/>
          <w:lang w:val="en-GB"/>
        </w:rPr>
        <w:t xml:space="preserve">; or (b) </w:t>
      </w:r>
      <w:r w:rsidR="00691519">
        <w:rPr>
          <w:rFonts w:ascii="Arial" w:hAnsi="Arial" w:cs="Arial"/>
          <w:sz w:val="22"/>
          <w:szCs w:val="22"/>
          <w:lang w:val="en-GB"/>
        </w:rPr>
        <w:t>three</w:t>
      </w:r>
      <w:r w:rsidR="00691519" w:rsidRPr="00DC249D">
        <w:rPr>
          <w:rFonts w:ascii="Arial" w:hAnsi="Arial" w:cs="Arial"/>
          <w:sz w:val="22"/>
          <w:szCs w:val="22"/>
          <w:lang w:val="en-GB"/>
        </w:rPr>
        <w:t xml:space="preserve"> </w:t>
      </w:r>
      <w:r w:rsidR="005F6425" w:rsidRPr="00DC249D">
        <w:rPr>
          <w:rFonts w:ascii="Arial" w:hAnsi="Arial" w:cs="Arial"/>
          <w:sz w:val="22"/>
          <w:szCs w:val="22"/>
          <w:lang w:val="en-GB"/>
        </w:rPr>
        <w:t>(</w:t>
      </w:r>
      <w:r w:rsidR="00691519">
        <w:rPr>
          <w:rFonts w:ascii="Arial" w:hAnsi="Arial" w:cs="Arial"/>
          <w:sz w:val="22"/>
          <w:szCs w:val="22"/>
          <w:lang w:val="en-GB"/>
        </w:rPr>
        <w:t>3</w:t>
      </w:r>
      <w:r w:rsidR="005F6425" w:rsidRPr="00DC249D">
        <w:rPr>
          <w:rFonts w:ascii="Arial" w:hAnsi="Arial" w:cs="Arial"/>
          <w:sz w:val="22"/>
          <w:szCs w:val="22"/>
          <w:lang w:val="en-GB"/>
        </w:rPr>
        <w:t>) years after the Effective Date</w:t>
      </w:r>
      <w:r w:rsidR="004164F2" w:rsidRPr="00DC249D">
        <w:rPr>
          <w:rFonts w:ascii="Arial" w:hAnsi="Arial" w:cs="Arial"/>
          <w:sz w:val="22"/>
          <w:szCs w:val="22"/>
          <w:lang w:val="en-GB"/>
        </w:rPr>
        <w:t>;</w:t>
      </w:r>
      <w:r w:rsidR="00171EA3" w:rsidRPr="00DC249D">
        <w:rPr>
          <w:rFonts w:ascii="Arial" w:hAnsi="Arial" w:cs="Arial"/>
          <w:sz w:val="22"/>
          <w:szCs w:val="22"/>
          <w:lang w:val="en-GB"/>
        </w:rPr>
        <w:t xml:space="preserve"> </w:t>
      </w:r>
      <w:r w:rsidR="00293754" w:rsidRPr="00DC249D">
        <w:rPr>
          <w:rFonts w:ascii="Arial" w:hAnsi="Arial" w:cs="Arial"/>
          <w:sz w:val="22"/>
          <w:szCs w:val="22"/>
          <w:lang w:val="en-GB"/>
        </w:rPr>
        <w:t>whichever is earlier</w:t>
      </w:r>
      <w:r w:rsidRPr="00DC249D">
        <w:rPr>
          <w:rFonts w:ascii="Arial" w:hAnsi="Arial" w:cs="Arial"/>
          <w:sz w:val="22"/>
          <w:szCs w:val="22"/>
          <w:lang w:val="en-GB"/>
        </w:rPr>
        <w:t xml:space="preserve">. </w:t>
      </w:r>
      <w:r w:rsidR="00E94B84" w:rsidRPr="00DC249D">
        <w:rPr>
          <w:rFonts w:ascii="Arial" w:hAnsi="Arial" w:cs="Arial"/>
          <w:sz w:val="22"/>
          <w:szCs w:val="22"/>
          <w:lang w:val="en-GB"/>
        </w:rPr>
        <w:t>Either Party</w:t>
      </w:r>
      <w:r w:rsidRPr="00DC249D">
        <w:rPr>
          <w:rFonts w:ascii="Arial" w:hAnsi="Arial" w:cs="Arial"/>
          <w:sz w:val="22"/>
          <w:szCs w:val="22"/>
          <w:lang w:val="en-GB"/>
        </w:rPr>
        <w:t xml:space="preserve"> can terminate this Agreement </w:t>
      </w:r>
      <w:r w:rsidR="00E94B84" w:rsidRPr="00DC249D">
        <w:rPr>
          <w:rFonts w:ascii="Arial" w:hAnsi="Arial" w:cs="Arial"/>
          <w:sz w:val="22"/>
          <w:szCs w:val="22"/>
          <w:lang w:val="en-GB"/>
        </w:rPr>
        <w:t>upon</w:t>
      </w:r>
      <w:r w:rsidRPr="00DC249D">
        <w:rPr>
          <w:rFonts w:ascii="Arial" w:hAnsi="Arial" w:cs="Arial"/>
          <w:sz w:val="22"/>
          <w:szCs w:val="22"/>
          <w:lang w:val="en-GB"/>
        </w:rPr>
        <w:t xml:space="preserve"> one (1) month prior written notic</w:t>
      </w:r>
      <w:r w:rsidR="00E94B84" w:rsidRPr="00DC249D">
        <w:rPr>
          <w:rFonts w:ascii="Arial" w:hAnsi="Arial" w:cs="Arial"/>
          <w:sz w:val="22"/>
          <w:szCs w:val="22"/>
          <w:lang w:val="en-GB"/>
        </w:rPr>
        <w:t>e</w:t>
      </w:r>
      <w:r w:rsidRPr="00DC249D">
        <w:rPr>
          <w:rFonts w:ascii="Arial" w:hAnsi="Arial" w:cs="Arial"/>
          <w:sz w:val="22"/>
          <w:szCs w:val="22"/>
          <w:lang w:val="en-GB"/>
        </w:rPr>
        <w:t xml:space="preserve">. </w:t>
      </w:r>
      <w:r w:rsidR="003C5555" w:rsidRPr="00DC249D">
        <w:rPr>
          <w:rFonts w:ascii="Arial" w:hAnsi="Arial" w:cs="Arial"/>
          <w:bCs/>
          <w:sz w:val="22"/>
          <w:szCs w:val="22"/>
          <w:lang w:val="en-GB"/>
        </w:rPr>
        <w:t xml:space="preserve">If the Recipient fails to fully comply with the obligations arising from this Agreement and, in the case of a breach capable of remedy, fails to remedy the shortcoming within fourteen (14) days after the occurrence of the shortcoming, the Provider, without prejudice to other termination possibilities as provided for in this Agreement, may terminate this Agreement immediately without judicial intervention and the Provider will also be entitled to suspend the fulfilment of its obligations under this Agreement. </w:t>
      </w:r>
      <w:r w:rsidRPr="00DC249D">
        <w:rPr>
          <w:rFonts w:ascii="Arial" w:hAnsi="Arial" w:cs="Arial"/>
          <w:sz w:val="22"/>
          <w:szCs w:val="22"/>
          <w:lang w:val="en-GB"/>
        </w:rPr>
        <w:t xml:space="preserve">Any clauses that will be expected or intended by its nature to survive the termination of this Agreement, </w:t>
      </w:r>
      <w:r w:rsidR="00452274">
        <w:rPr>
          <w:rFonts w:ascii="Arial" w:hAnsi="Arial" w:cs="Arial"/>
          <w:sz w:val="22"/>
          <w:szCs w:val="22"/>
          <w:lang w:val="en-GB"/>
        </w:rPr>
        <w:t>will</w:t>
      </w:r>
      <w:r w:rsidRPr="00DC249D">
        <w:rPr>
          <w:rFonts w:ascii="Arial" w:hAnsi="Arial" w:cs="Arial"/>
          <w:sz w:val="22"/>
          <w:szCs w:val="22"/>
          <w:lang w:val="en-GB"/>
        </w:rPr>
        <w:t xml:space="preserve"> survive the termination of this Agreement. Upon termination of this Agreement, </w:t>
      </w:r>
      <w:r w:rsidR="000845D8" w:rsidRPr="00DC249D">
        <w:rPr>
          <w:rFonts w:ascii="Arial" w:hAnsi="Arial" w:cs="Arial"/>
          <w:sz w:val="22"/>
          <w:szCs w:val="22"/>
          <w:lang w:val="en-GB"/>
        </w:rPr>
        <w:t>any further transfer</w:t>
      </w:r>
      <w:r w:rsidRPr="00DC249D">
        <w:rPr>
          <w:rFonts w:ascii="Arial" w:hAnsi="Arial" w:cs="Arial"/>
          <w:sz w:val="22"/>
          <w:szCs w:val="22"/>
          <w:lang w:val="en-GB"/>
        </w:rPr>
        <w:t xml:space="preserve"> </w:t>
      </w:r>
      <w:r w:rsidR="00EA044B" w:rsidRPr="00DC249D">
        <w:rPr>
          <w:rFonts w:ascii="Arial" w:hAnsi="Arial" w:cs="Arial"/>
          <w:sz w:val="22"/>
          <w:szCs w:val="22"/>
          <w:lang w:val="en-GB"/>
        </w:rPr>
        <w:t xml:space="preserve">of </w:t>
      </w:r>
      <w:r w:rsidR="00E94B84" w:rsidRPr="00DC249D">
        <w:rPr>
          <w:rFonts w:ascii="Arial" w:hAnsi="Arial" w:cs="Arial"/>
          <w:sz w:val="22"/>
          <w:szCs w:val="22"/>
          <w:lang w:val="en-GB"/>
        </w:rPr>
        <w:t xml:space="preserve">Data </w:t>
      </w:r>
      <w:r w:rsidRPr="00DC249D">
        <w:rPr>
          <w:rFonts w:ascii="Arial" w:hAnsi="Arial" w:cs="Arial"/>
          <w:sz w:val="22"/>
          <w:szCs w:val="22"/>
          <w:lang w:val="en-GB"/>
        </w:rPr>
        <w:t>will automatically end</w:t>
      </w:r>
      <w:r w:rsidR="000845D8" w:rsidRPr="00DC249D">
        <w:rPr>
          <w:rFonts w:ascii="Arial" w:hAnsi="Arial" w:cs="Arial"/>
          <w:sz w:val="22"/>
          <w:szCs w:val="22"/>
          <w:lang w:val="en-GB"/>
        </w:rPr>
        <w:t>.</w:t>
      </w:r>
      <w:r w:rsidRPr="00DC249D">
        <w:rPr>
          <w:rFonts w:ascii="Arial" w:hAnsi="Arial" w:cs="Arial"/>
          <w:sz w:val="22"/>
          <w:szCs w:val="22"/>
          <w:lang w:val="en-GB"/>
        </w:rPr>
        <w:t xml:space="preserve"> </w:t>
      </w:r>
      <w:r w:rsidR="00BC5B30" w:rsidRPr="00DC249D">
        <w:rPr>
          <w:rFonts w:ascii="Arial" w:hAnsi="Arial" w:cs="Arial"/>
          <w:sz w:val="22"/>
          <w:szCs w:val="22"/>
          <w:lang w:val="en-GB"/>
        </w:rPr>
        <w:t xml:space="preserve">Upon termination of this Agreement or once the </w:t>
      </w:r>
      <w:r w:rsidR="003C5555" w:rsidRPr="00DC249D">
        <w:rPr>
          <w:rFonts w:ascii="Arial" w:hAnsi="Arial" w:cs="Arial"/>
          <w:sz w:val="22"/>
          <w:szCs w:val="22"/>
          <w:lang w:val="en-GB"/>
        </w:rPr>
        <w:t xml:space="preserve">use of the </w:t>
      </w:r>
      <w:r w:rsidR="00BC5B30" w:rsidRPr="00DC249D">
        <w:rPr>
          <w:rFonts w:ascii="Arial" w:hAnsi="Arial" w:cs="Arial"/>
          <w:sz w:val="22"/>
          <w:szCs w:val="22"/>
          <w:lang w:val="en-GB"/>
        </w:rPr>
        <w:t>Data is no longer</w:t>
      </w:r>
      <w:r w:rsidR="003C5555" w:rsidRPr="00DC249D">
        <w:rPr>
          <w:rFonts w:ascii="Arial" w:hAnsi="Arial" w:cs="Arial"/>
          <w:sz w:val="22"/>
          <w:szCs w:val="22"/>
          <w:lang w:val="en-GB"/>
        </w:rPr>
        <w:t xml:space="preserve"> necessary</w:t>
      </w:r>
      <w:r w:rsidR="00BC5B30" w:rsidRPr="00DC249D">
        <w:rPr>
          <w:rFonts w:ascii="Arial" w:hAnsi="Arial" w:cs="Arial"/>
          <w:sz w:val="22"/>
          <w:szCs w:val="22"/>
          <w:lang w:val="en-GB"/>
        </w:rPr>
        <w:t xml:space="preserve"> for the </w:t>
      </w:r>
      <w:r w:rsidR="003C5555" w:rsidRPr="00DC249D">
        <w:rPr>
          <w:rFonts w:ascii="Arial" w:hAnsi="Arial" w:cs="Arial"/>
          <w:sz w:val="22"/>
          <w:szCs w:val="22"/>
          <w:lang w:val="en-GB"/>
        </w:rPr>
        <w:t xml:space="preserve">performance of the </w:t>
      </w:r>
      <w:r w:rsidR="00BC5B30" w:rsidRPr="00DC249D">
        <w:rPr>
          <w:rFonts w:ascii="Arial" w:hAnsi="Arial" w:cs="Arial"/>
          <w:sz w:val="22"/>
          <w:szCs w:val="22"/>
          <w:lang w:val="en-GB"/>
        </w:rPr>
        <w:t xml:space="preserve">Study, </w:t>
      </w:r>
      <w:r w:rsidR="003C5555" w:rsidRPr="00DC249D">
        <w:rPr>
          <w:rFonts w:ascii="Arial" w:hAnsi="Arial" w:cs="Arial"/>
          <w:sz w:val="22"/>
          <w:szCs w:val="22"/>
          <w:lang w:val="en-GB"/>
        </w:rPr>
        <w:t xml:space="preserve">whichever is earlier, </w:t>
      </w:r>
      <w:r w:rsidR="00BC5B30" w:rsidRPr="00DC249D">
        <w:rPr>
          <w:rFonts w:ascii="Arial" w:hAnsi="Arial" w:cs="Arial"/>
          <w:sz w:val="22"/>
          <w:szCs w:val="22"/>
          <w:lang w:val="en-GB"/>
        </w:rPr>
        <w:t>t</w:t>
      </w:r>
      <w:r w:rsidR="0014599D" w:rsidRPr="00DC249D">
        <w:rPr>
          <w:rFonts w:ascii="Arial" w:hAnsi="Arial" w:cs="Arial"/>
          <w:sz w:val="22"/>
          <w:szCs w:val="22"/>
          <w:lang w:val="en-GB"/>
        </w:rPr>
        <w:t xml:space="preserve">he </w:t>
      </w:r>
      <w:r w:rsidR="00E94B84" w:rsidRPr="00DC249D">
        <w:rPr>
          <w:rFonts w:ascii="Arial" w:hAnsi="Arial" w:cs="Arial"/>
          <w:sz w:val="22"/>
          <w:szCs w:val="22"/>
          <w:lang w:val="en-GB"/>
        </w:rPr>
        <w:t>Recipient</w:t>
      </w:r>
      <w:r w:rsidRPr="00DC249D">
        <w:rPr>
          <w:rFonts w:ascii="Arial" w:hAnsi="Arial" w:cs="Arial"/>
          <w:sz w:val="22"/>
          <w:szCs w:val="22"/>
          <w:lang w:val="en-GB"/>
        </w:rPr>
        <w:t xml:space="preserve"> will </w:t>
      </w:r>
      <w:r w:rsidR="00DC249D" w:rsidRPr="00DC249D">
        <w:rPr>
          <w:rFonts w:ascii="Arial" w:hAnsi="Arial" w:cs="Arial"/>
          <w:bCs/>
          <w:sz w:val="22"/>
          <w:szCs w:val="22"/>
          <w:lang w:val="en-GB"/>
        </w:rPr>
        <w:t xml:space="preserve">irrevocably erase </w:t>
      </w:r>
      <w:r w:rsidR="000845D8" w:rsidRPr="00DC249D">
        <w:rPr>
          <w:rFonts w:ascii="Arial" w:hAnsi="Arial" w:cs="Arial"/>
          <w:sz w:val="22"/>
          <w:szCs w:val="22"/>
          <w:lang w:val="en-GB"/>
        </w:rPr>
        <w:t xml:space="preserve">the </w:t>
      </w:r>
      <w:r w:rsidR="00E94B84" w:rsidRPr="00DC249D">
        <w:rPr>
          <w:rFonts w:ascii="Arial" w:hAnsi="Arial" w:cs="Arial"/>
          <w:sz w:val="22"/>
          <w:szCs w:val="22"/>
          <w:lang w:val="en-GB"/>
        </w:rPr>
        <w:t>Data</w:t>
      </w:r>
      <w:r w:rsidR="0014599D" w:rsidRPr="00DC249D">
        <w:rPr>
          <w:rFonts w:ascii="Arial" w:hAnsi="Arial" w:cs="Arial"/>
          <w:sz w:val="22"/>
          <w:szCs w:val="22"/>
          <w:lang w:val="en-GB"/>
        </w:rPr>
        <w:t xml:space="preserve"> held</w:t>
      </w:r>
      <w:r w:rsidR="00DB3894" w:rsidRPr="00DC249D">
        <w:rPr>
          <w:rFonts w:ascii="Arial" w:hAnsi="Arial" w:cs="Arial"/>
          <w:sz w:val="22"/>
          <w:szCs w:val="22"/>
          <w:lang w:val="en-GB"/>
        </w:rPr>
        <w:t>,</w:t>
      </w:r>
      <w:r w:rsidR="00CC61FC" w:rsidRPr="00DC249D">
        <w:rPr>
          <w:rFonts w:ascii="Arial" w:hAnsi="Arial" w:cs="Arial"/>
          <w:sz w:val="22"/>
          <w:szCs w:val="22"/>
          <w:lang w:val="en-GB"/>
        </w:rPr>
        <w:t xml:space="preserve"> </w:t>
      </w:r>
      <w:r w:rsidR="0014599D" w:rsidRPr="00DC249D">
        <w:rPr>
          <w:rFonts w:ascii="Arial" w:hAnsi="Arial" w:cs="Arial"/>
          <w:sz w:val="22"/>
          <w:szCs w:val="22"/>
          <w:lang w:val="en-US"/>
        </w:rPr>
        <w:t>including copies and backup copies</w:t>
      </w:r>
      <w:r w:rsidR="00DC249D">
        <w:rPr>
          <w:rFonts w:ascii="Arial" w:hAnsi="Arial" w:cs="Arial"/>
          <w:sz w:val="22"/>
          <w:szCs w:val="22"/>
          <w:lang w:val="en-US"/>
        </w:rPr>
        <w:t>.</w:t>
      </w:r>
      <w:r w:rsidR="00CC61FC" w:rsidRPr="00DC249D">
        <w:rPr>
          <w:rFonts w:ascii="Arial" w:hAnsi="Arial" w:cs="Arial"/>
          <w:sz w:val="22"/>
          <w:szCs w:val="22"/>
          <w:lang w:val="en-GB"/>
        </w:rPr>
        <w:t xml:space="preserve"> </w:t>
      </w:r>
      <w:r w:rsidR="00DC249D">
        <w:rPr>
          <w:rFonts w:ascii="Arial" w:hAnsi="Arial" w:cs="Arial"/>
          <w:sz w:val="22"/>
          <w:szCs w:val="22"/>
          <w:lang w:val="en-GB"/>
        </w:rPr>
        <w:t xml:space="preserve">The Recipient </w:t>
      </w:r>
      <w:r w:rsidR="00452274">
        <w:rPr>
          <w:rFonts w:ascii="Arial" w:hAnsi="Arial" w:cs="Arial"/>
          <w:sz w:val="22"/>
          <w:szCs w:val="22"/>
          <w:lang w:val="en-GB"/>
        </w:rPr>
        <w:t>will</w:t>
      </w:r>
      <w:r w:rsidR="00CC61FC" w:rsidRPr="00DC249D">
        <w:rPr>
          <w:rFonts w:ascii="Arial" w:hAnsi="Arial" w:cs="Arial"/>
          <w:sz w:val="22"/>
          <w:szCs w:val="22"/>
          <w:lang w:val="en-GB"/>
        </w:rPr>
        <w:t xml:space="preserve"> provide </w:t>
      </w:r>
      <w:r w:rsidR="00DC249D">
        <w:rPr>
          <w:rFonts w:ascii="Arial" w:hAnsi="Arial" w:cs="Arial"/>
          <w:sz w:val="22"/>
          <w:szCs w:val="22"/>
          <w:lang w:val="en-GB"/>
        </w:rPr>
        <w:t xml:space="preserve">the Provider, at its first request, </w:t>
      </w:r>
      <w:r w:rsidR="00CC61FC" w:rsidRPr="00DC249D">
        <w:rPr>
          <w:rFonts w:ascii="Arial" w:hAnsi="Arial" w:cs="Arial"/>
          <w:sz w:val="22"/>
          <w:szCs w:val="22"/>
          <w:lang w:val="en-GB"/>
        </w:rPr>
        <w:t>written confirmation thereof</w:t>
      </w:r>
      <w:r w:rsidR="00F64FA9" w:rsidRPr="00DC249D">
        <w:rPr>
          <w:rFonts w:ascii="Arial" w:hAnsi="Arial" w:cs="Arial"/>
          <w:sz w:val="22"/>
          <w:szCs w:val="22"/>
          <w:lang w:val="en-GB"/>
        </w:rPr>
        <w:t xml:space="preserve">, provided that Recipient may retain in its confidential files one (1) copy of </w:t>
      </w:r>
      <w:r w:rsidR="0014599D" w:rsidRPr="00DC249D">
        <w:rPr>
          <w:rFonts w:ascii="Arial" w:hAnsi="Arial" w:cs="Arial"/>
          <w:sz w:val="22"/>
          <w:szCs w:val="22"/>
          <w:lang w:val="en-GB"/>
        </w:rPr>
        <w:t>the Data</w:t>
      </w:r>
      <w:r w:rsidR="00F64FA9" w:rsidRPr="00DC249D">
        <w:rPr>
          <w:rFonts w:ascii="Arial" w:hAnsi="Arial" w:cs="Arial"/>
          <w:sz w:val="22"/>
          <w:szCs w:val="22"/>
          <w:lang w:val="en-GB"/>
        </w:rPr>
        <w:t xml:space="preserve"> for purposes of verifying compliance with this Agreement</w:t>
      </w:r>
      <w:r w:rsidRPr="00DC249D">
        <w:rPr>
          <w:rFonts w:ascii="Arial" w:hAnsi="Arial" w:cs="Arial"/>
          <w:sz w:val="22"/>
          <w:szCs w:val="22"/>
          <w:lang w:val="en-GB"/>
        </w:rPr>
        <w:t xml:space="preserve">. </w:t>
      </w:r>
      <w:r w:rsidR="00DC249D" w:rsidRPr="00DC249D">
        <w:rPr>
          <w:rFonts w:ascii="Arial" w:hAnsi="Arial" w:cs="Arial"/>
          <w:bCs/>
          <w:sz w:val="22"/>
          <w:szCs w:val="22"/>
          <w:lang w:val="en-GB"/>
        </w:rPr>
        <w:t xml:space="preserve">Until the </w:t>
      </w:r>
      <w:r w:rsidR="00DC249D">
        <w:rPr>
          <w:rFonts w:ascii="Arial" w:hAnsi="Arial" w:cs="Arial"/>
          <w:bCs/>
          <w:sz w:val="22"/>
          <w:szCs w:val="22"/>
          <w:lang w:val="en-GB"/>
        </w:rPr>
        <w:t>D</w:t>
      </w:r>
      <w:r w:rsidR="00DC249D" w:rsidRPr="00DC249D">
        <w:rPr>
          <w:rFonts w:ascii="Arial" w:hAnsi="Arial" w:cs="Arial"/>
          <w:bCs/>
          <w:sz w:val="22"/>
          <w:szCs w:val="22"/>
          <w:lang w:val="en-GB"/>
        </w:rPr>
        <w:t>ata is deleted, the Recipient will continue to ensure compliance with its obligations arising from this</w:t>
      </w:r>
      <w:r w:rsidR="00DC249D">
        <w:rPr>
          <w:rFonts w:ascii="Arial" w:hAnsi="Arial" w:cs="Arial"/>
          <w:bCs/>
          <w:sz w:val="22"/>
          <w:szCs w:val="22"/>
          <w:lang w:val="en-GB"/>
        </w:rPr>
        <w:t xml:space="preserve"> Agreement</w:t>
      </w:r>
      <w:r w:rsidR="00DC249D" w:rsidRPr="00DC249D">
        <w:rPr>
          <w:rFonts w:ascii="Arial" w:hAnsi="Arial" w:cs="Arial"/>
          <w:bCs/>
          <w:sz w:val="22"/>
          <w:szCs w:val="22"/>
          <w:lang w:val="en-GB"/>
        </w:rPr>
        <w:t>.</w:t>
      </w:r>
      <w:bookmarkEnd w:id="9"/>
    </w:p>
    <w:p w14:paraId="3C1FEF83" w14:textId="4068038C" w:rsidR="00964FD3" w:rsidRPr="00D83B5D" w:rsidRDefault="00964FD3" w:rsidP="00D83B5D">
      <w:pPr>
        <w:pStyle w:val="Lijstalinea"/>
        <w:numPr>
          <w:ilvl w:val="2"/>
          <w:numId w:val="30"/>
        </w:numPr>
        <w:spacing w:before="240" w:after="240"/>
        <w:ind w:left="851" w:hanging="851"/>
        <w:contextualSpacing w:val="0"/>
        <w:jc w:val="both"/>
        <w:rPr>
          <w:rFonts w:ascii="Arial" w:hAnsi="Arial" w:cs="Arial"/>
          <w:sz w:val="22"/>
          <w:szCs w:val="22"/>
          <w:lang w:val="en-GB"/>
        </w:rPr>
      </w:pPr>
      <w:r w:rsidRPr="00964FD3">
        <w:rPr>
          <w:rFonts w:ascii="Arial" w:hAnsi="Arial" w:cs="Arial"/>
          <w:sz w:val="22"/>
          <w:szCs w:val="22"/>
          <w:lang w:val="en-GB"/>
        </w:rPr>
        <w:lastRenderedPageBreak/>
        <w:t xml:space="preserve">The </w:t>
      </w:r>
      <w:r>
        <w:rPr>
          <w:rFonts w:ascii="Arial" w:hAnsi="Arial" w:cs="Arial"/>
          <w:sz w:val="22"/>
          <w:szCs w:val="22"/>
          <w:lang w:val="en-GB"/>
        </w:rPr>
        <w:t>Recipient</w:t>
      </w:r>
      <w:r w:rsidRPr="00964FD3">
        <w:rPr>
          <w:rFonts w:ascii="Arial" w:hAnsi="Arial" w:cs="Arial"/>
          <w:sz w:val="22"/>
          <w:szCs w:val="22"/>
          <w:lang w:val="en-GB"/>
        </w:rPr>
        <w:t xml:space="preserve"> agrees that the </w:t>
      </w:r>
      <w:r>
        <w:rPr>
          <w:rFonts w:ascii="Arial" w:hAnsi="Arial" w:cs="Arial"/>
          <w:sz w:val="22"/>
          <w:szCs w:val="22"/>
          <w:lang w:val="en-GB"/>
        </w:rPr>
        <w:t>Provider</w:t>
      </w:r>
      <w:r w:rsidRPr="00964FD3">
        <w:rPr>
          <w:rFonts w:ascii="Arial" w:hAnsi="Arial" w:cs="Arial"/>
          <w:sz w:val="22"/>
          <w:szCs w:val="22"/>
          <w:lang w:val="en-GB"/>
        </w:rPr>
        <w:t>, and all other parties involved in the creation, funding or protection of th</w:t>
      </w:r>
      <w:r>
        <w:rPr>
          <w:rFonts w:ascii="Arial" w:hAnsi="Arial" w:cs="Arial"/>
          <w:sz w:val="22"/>
          <w:szCs w:val="22"/>
          <w:lang w:val="en-GB"/>
        </w:rPr>
        <w:t>e</w:t>
      </w:r>
      <w:r w:rsidRPr="00964FD3">
        <w:rPr>
          <w:rFonts w:ascii="Arial" w:hAnsi="Arial" w:cs="Arial"/>
          <w:sz w:val="22"/>
          <w:szCs w:val="22"/>
          <w:lang w:val="en-GB"/>
        </w:rPr>
        <w:t xml:space="preserve"> Data: </w:t>
      </w:r>
      <w:r>
        <w:rPr>
          <w:rFonts w:ascii="Arial" w:hAnsi="Arial" w:cs="Arial"/>
          <w:sz w:val="22"/>
          <w:szCs w:val="22"/>
          <w:lang w:val="en-GB"/>
        </w:rPr>
        <w:t>(</w:t>
      </w:r>
      <w:r w:rsidRPr="00964FD3">
        <w:rPr>
          <w:rFonts w:ascii="Arial" w:hAnsi="Arial" w:cs="Arial"/>
          <w:sz w:val="22"/>
          <w:szCs w:val="22"/>
          <w:lang w:val="en-GB"/>
        </w:rPr>
        <w:t>a) make no warranty or representation, express or implied as to the accuracy, quality or comprehensiveness of the Data</w:t>
      </w:r>
      <w:r w:rsidR="00C7093B">
        <w:rPr>
          <w:rFonts w:ascii="Arial" w:hAnsi="Arial" w:cs="Arial"/>
          <w:sz w:val="22"/>
          <w:szCs w:val="22"/>
          <w:lang w:val="en-GB"/>
        </w:rPr>
        <w:t xml:space="preserve"> </w:t>
      </w:r>
      <w:r w:rsidR="00C7093B" w:rsidRPr="00C7093B">
        <w:rPr>
          <w:rFonts w:ascii="Arial" w:hAnsi="Arial" w:cs="Arial"/>
          <w:sz w:val="22"/>
          <w:szCs w:val="22"/>
          <w:lang w:val="en-GB"/>
        </w:rPr>
        <w:t>or that the use of the Data will not infringe any patent, copyright, trademark, or other proprietary rights</w:t>
      </w:r>
      <w:r w:rsidRPr="00964FD3">
        <w:rPr>
          <w:rFonts w:ascii="Arial" w:hAnsi="Arial" w:cs="Arial"/>
          <w:sz w:val="22"/>
          <w:szCs w:val="22"/>
          <w:lang w:val="en-GB"/>
        </w:rPr>
        <w:t xml:space="preserve">; </w:t>
      </w:r>
      <w:r>
        <w:rPr>
          <w:rFonts w:ascii="Arial" w:hAnsi="Arial" w:cs="Arial"/>
          <w:sz w:val="22"/>
          <w:szCs w:val="22"/>
          <w:lang w:val="en-GB"/>
        </w:rPr>
        <w:t>(</w:t>
      </w:r>
      <w:r w:rsidRPr="00964FD3">
        <w:rPr>
          <w:rFonts w:ascii="Arial" w:hAnsi="Arial" w:cs="Arial"/>
          <w:sz w:val="22"/>
          <w:szCs w:val="22"/>
          <w:lang w:val="en-GB"/>
        </w:rPr>
        <w:t>b) exclude to the fullest extent permitted by law all liability for actions, claims, proceedings, demands, losses (including but not limited to loss of profit), costs, awards</w:t>
      </w:r>
      <w:r>
        <w:rPr>
          <w:rFonts w:ascii="Arial" w:hAnsi="Arial" w:cs="Arial"/>
          <w:sz w:val="22"/>
          <w:szCs w:val="22"/>
          <w:lang w:val="en-GB"/>
        </w:rPr>
        <w:t>,</w:t>
      </w:r>
      <w:r w:rsidRPr="00964FD3">
        <w:rPr>
          <w:rFonts w:ascii="Arial" w:hAnsi="Arial" w:cs="Arial"/>
          <w:sz w:val="22"/>
          <w:szCs w:val="22"/>
          <w:lang w:val="en-GB"/>
        </w:rPr>
        <w:t xml:space="preserve"> damages and payments made by the Recipient</w:t>
      </w:r>
      <w:r>
        <w:rPr>
          <w:rFonts w:ascii="Arial" w:hAnsi="Arial" w:cs="Arial"/>
          <w:sz w:val="22"/>
          <w:szCs w:val="22"/>
          <w:lang w:val="en-GB"/>
        </w:rPr>
        <w:t xml:space="preserve"> </w:t>
      </w:r>
      <w:r w:rsidRPr="00964FD3">
        <w:rPr>
          <w:rFonts w:ascii="Arial" w:hAnsi="Arial" w:cs="Arial"/>
          <w:sz w:val="22"/>
          <w:szCs w:val="22"/>
          <w:lang w:val="en-GB"/>
        </w:rPr>
        <w:t>that may arise (whether directly or indirectly) in any way whatsoever from the Recipient’s use of the Data or from the unavailability of, or break in access to, the Data for whatever reason</w:t>
      </w:r>
      <w:r>
        <w:rPr>
          <w:rFonts w:ascii="Arial" w:hAnsi="Arial" w:cs="Arial"/>
          <w:sz w:val="22"/>
          <w:szCs w:val="22"/>
          <w:lang w:val="en-GB"/>
        </w:rPr>
        <w:t>;</w:t>
      </w:r>
      <w:r w:rsidRPr="00964FD3">
        <w:rPr>
          <w:rFonts w:ascii="Arial" w:hAnsi="Arial" w:cs="Arial"/>
          <w:sz w:val="22"/>
          <w:szCs w:val="22"/>
          <w:lang w:val="en-GB"/>
        </w:rPr>
        <w:t xml:space="preserve"> and </w:t>
      </w:r>
      <w:r>
        <w:rPr>
          <w:rFonts w:ascii="Arial" w:hAnsi="Arial" w:cs="Arial"/>
          <w:sz w:val="22"/>
          <w:szCs w:val="22"/>
          <w:lang w:val="en-GB"/>
        </w:rPr>
        <w:t>(</w:t>
      </w:r>
      <w:r w:rsidRPr="00964FD3">
        <w:rPr>
          <w:rFonts w:ascii="Arial" w:hAnsi="Arial" w:cs="Arial"/>
          <w:sz w:val="22"/>
          <w:szCs w:val="22"/>
          <w:lang w:val="en-GB"/>
        </w:rPr>
        <w:t>c) bear no responsibility for the further analysis or interpretation of the Data.</w:t>
      </w:r>
    </w:p>
    <w:p w14:paraId="417BBF1B" w14:textId="6176B932" w:rsidR="0091211F" w:rsidRPr="00D83B5D" w:rsidRDefault="0091211F" w:rsidP="00D83B5D">
      <w:pPr>
        <w:pStyle w:val="Lijstalinea"/>
        <w:numPr>
          <w:ilvl w:val="2"/>
          <w:numId w:val="30"/>
        </w:numPr>
        <w:spacing w:before="240" w:after="240"/>
        <w:ind w:left="851" w:hanging="851"/>
        <w:contextualSpacing w:val="0"/>
        <w:jc w:val="both"/>
        <w:rPr>
          <w:rFonts w:ascii="Arial" w:hAnsi="Arial" w:cs="Arial"/>
          <w:sz w:val="22"/>
          <w:szCs w:val="22"/>
          <w:lang w:val="en-GB"/>
        </w:rPr>
      </w:pPr>
      <w:r w:rsidRPr="00D83B5D">
        <w:rPr>
          <w:rFonts w:ascii="Arial" w:hAnsi="Arial" w:cs="Arial"/>
          <w:sz w:val="22"/>
          <w:szCs w:val="22"/>
          <w:lang w:val="en-GB"/>
        </w:rPr>
        <w:t>This Agreement will be construed, governed, interpreted and enforced according to the laws of Belgium</w:t>
      </w:r>
      <w:r w:rsidR="00816B56">
        <w:rPr>
          <w:rFonts w:ascii="Arial" w:hAnsi="Arial" w:cs="Arial"/>
          <w:sz w:val="22"/>
          <w:szCs w:val="22"/>
          <w:lang w:val="en-GB"/>
        </w:rPr>
        <w:t>, excluding its conflict of law provisions</w:t>
      </w:r>
      <w:r w:rsidRPr="00D83B5D">
        <w:rPr>
          <w:rFonts w:ascii="Arial" w:hAnsi="Arial" w:cs="Arial"/>
          <w:sz w:val="22"/>
          <w:szCs w:val="22"/>
          <w:lang w:val="en-GB"/>
        </w:rPr>
        <w:t xml:space="preserve">. All disputes arising out of or in relation to this Agreement will be brought before the competent </w:t>
      </w:r>
      <w:r w:rsidR="00CC61FC" w:rsidRPr="00D83B5D">
        <w:rPr>
          <w:rFonts w:ascii="Arial" w:hAnsi="Arial" w:cs="Arial"/>
          <w:sz w:val="22"/>
          <w:szCs w:val="22"/>
          <w:lang w:val="en-GB"/>
        </w:rPr>
        <w:t>courts of Leuven, Belgium</w:t>
      </w:r>
      <w:r w:rsidRPr="00D83B5D">
        <w:rPr>
          <w:rFonts w:ascii="Arial" w:hAnsi="Arial" w:cs="Arial"/>
          <w:sz w:val="22"/>
          <w:szCs w:val="22"/>
          <w:lang w:val="en-GB"/>
        </w:rPr>
        <w:t>.</w:t>
      </w:r>
    </w:p>
    <w:p w14:paraId="3A72AE78" w14:textId="2CE73DA0" w:rsidR="0091211F" w:rsidRPr="00D83B5D" w:rsidRDefault="00CC61FC" w:rsidP="00D83B5D">
      <w:pPr>
        <w:pStyle w:val="Lijstalinea"/>
        <w:numPr>
          <w:ilvl w:val="2"/>
          <w:numId w:val="30"/>
        </w:numPr>
        <w:spacing w:before="240" w:after="240"/>
        <w:ind w:left="851" w:hanging="851"/>
        <w:contextualSpacing w:val="0"/>
        <w:jc w:val="both"/>
        <w:rPr>
          <w:rFonts w:ascii="Arial" w:hAnsi="Arial" w:cs="Arial"/>
          <w:sz w:val="22"/>
          <w:szCs w:val="22"/>
          <w:lang w:val="en-GB"/>
        </w:rPr>
      </w:pPr>
      <w:r w:rsidRPr="00D83B5D">
        <w:rPr>
          <w:rFonts w:ascii="Arial" w:hAnsi="Arial" w:cs="Arial"/>
          <w:sz w:val="22"/>
          <w:szCs w:val="22"/>
          <w:lang w:val="en-GB"/>
        </w:rPr>
        <w:t xml:space="preserve">This Agreement sets forth the entire </w:t>
      </w:r>
      <w:r w:rsidR="00816B56">
        <w:rPr>
          <w:rFonts w:ascii="Arial" w:hAnsi="Arial" w:cs="Arial"/>
          <w:sz w:val="22"/>
          <w:szCs w:val="22"/>
          <w:lang w:val="en-GB"/>
        </w:rPr>
        <w:t>agreement</w:t>
      </w:r>
      <w:r w:rsidR="00816B56" w:rsidRPr="00D83B5D">
        <w:rPr>
          <w:rFonts w:ascii="Arial" w:hAnsi="Arial" w:cs="Arial"/>
          <w:sz w:val="22"/>
          <w:szCs w:val="22"/>
          <w:lang w:val="en-GB"/>
        </w:rPr>
        <w:t xml:space="preserve"> </w:t>
      </w:r>
      <w:r w:rsidR="00816B56">
        <w:rPr>
          <w:rFonts w:ascii="Arial" w:hAnsi="Arial" w:cs="Arial"/>
          <w:sz w:val="22"/>
          <w:szCs w:val="22"/>
          <w:lang w:val="en-GB"/>
        </w:rPr>
        <w:t>between</w:t>
      </w:r>
      <w:r w:rsidR="00816B56" w:rsidRPr="00D83B5D">
        <w:rPr>
          <w:rFonts w:ascii="Arial" w:hAnsi="Arial" w:cs="Arial"/>
          <w:sz w:val="22"/>
          <w:szCs w:val="22"/>
          <w:lang w:val="en-GB"/>
        </w:rPr>
        <w:t xml:space="preserve"> </w:t>
      </w:r>
      <w:r w:rsidRPr="00D83B5D">
        <w:rPr>
          <w:rFonts w:ascii="Arial" w:hAnsi="Arial" w:cs="Arial"/>
          <w:sz w:val="22"/>
          <w:szCs w:val="22"/>
          <w:lang w:val="en-GB"/>
        </w:rPr>
        <w:t xml:space="preserve">the Parties </w:t>
      </w:r>
      <w:r w:rsidR="00816B56" w:rsidRPr="00816B56">
        <w:rPr>
          <w:rFonts w:ascii="Arial" w:hAnsi="Arial" w:cs="Arial"/>
          <w:sz w:val="22"/>
          <w:szCs w:val="22"/>
          <w:lang w:val="en-GB"/>
        </w:rPr>
        <w:t xml:space="preserve">as to the subject matter hereof, </w:t>
      </w:r>
      <w:r w:rsidRPr="00D83B5D">
        <w:rPr>
          <w:rFonts w:ascii="Arial" w:hAnsi="Arial" w:cs="Arial"/>
          <w:sz w:val="22"/>
          <w:szCs w:val="22"/>
          <w:lang w:val="en-GB"/>
        </w:rPr>
        <w:t>and supersedes</w:t>
      </w:r>
      <w:r w:rsidR="00816B56">
        <w:rPr>
          <w:rFonts w:ascii="Arial" w:hAnsi="Arial" w:cs="Arial"/>
          <w:sz w:val="22"/>
          <w:szCs w:val="22"/>
          <w:lang w:val="en-GB"/>
        </w:rPr>
        <w:t xml:space="preserve"> and replaces</w:t>
      </w:r>
      <w:r w:rsidRPr="00D83B5D">
        <w:rPr>
          <w:rFonts w:ascii="Arial" w:hAnsi="Arial" w:cs="Arial"/>
          <w:sz w:val="22"/>
          <w:szCs w:val="22"/>
          <w:lang w:val="en-GB"/>
        </w:rPr>
        <w:t xml:space="preserve"> all </w:t>
      </w:r>
      <w:r w:rsidR="00816B56">
        <w:rPr>
          <w:rFonts w:ascii="Arial" w:hAnsi="Arial" w:cs="Arial"/>
          <w:sz w:val="22"/>
          <w:szCs w:val="22"/>
          <w:lang w:val="en-GB"/>
        </w:rPr>
        <w:t>previous</w:t>
      </w:r>
      <w:r w:rsidR="00816B56" w:rsidRPr="00D83B5D">
        <w:rPr>
          <w:rFonts w:ascii="Arial" w:hAnsi="Arial" w:cs="Arial"/>
          <w:sz w:val="22"/>
          <w:szCs w:val="22"/>
          <w:lang w:val="en-GB"/>
        </w:rPr>
        <w:t xml:space="preserve"> </w:t>
      </w:r>
      <w:r w:rsidRPr="00D83B5D">
        <w:rPr>
          <w:rFonts w:ascii="Arial" w:hAnsi="Arial" w:cs="Arial"/>
          <w:sz w:val="22"/>
          <w:szCs w:val="22"/>
          <w:lang w:val="en-GB"/>
        </w:rPr>
        <w:t>understanding</w:t>
      </w:r>
      <w:r w:rsidR="00816B56">
        <w:rPr>
          <w:rFonts w:ascii="Arial" w:hAnsi="Arial" w:cs="Arial"/>
          <w:sz w:val="22"/>
          <w:szCs w:val="22"/>
          <w:lang w:val="en-GB"/>
        </w:rPr>
        <w:t>s,</w:t>
      </w:r>
      <w:r w:rsidRPr="00D83B5D">
        <w:rPr>
          <w:rFonts w:ascii="Arial" w:hAnsi="Arial" w:cs="Arial"/>
          <w:sz w:val="22"/>
          <w:szCs w:val="22"/>
          <w:lang w:val="en-GB"/>
        </w:rPr>
        <w:t xml:space="preserve"> agreement</w:t>
      </w:r>
      <w:r w:rsidR="00816B56">
        <w:rPr>
          <w:rFonts w:ascii="Arial" w:hAnsi="Arial" w:cs="Arial"/>
          <w:sz w:val="22"/>
          <w:szCs w:val="22"/>
          <w:lang w:val="en-GB"/>
        </w:rPr>
        <w:t>s</w:t>
      </w:r>
      <w:r w:rsidRPr="00D83B5D">
        <w:rPr>
          <w:rFonts w:ascii="Arial" w:hAnsi="Arial" w:cs="Arial"/>
          <w:sz w:val="22"/>
          <w:szCs w:val="22"/>
          <w:lang w:val="en-GB"/>
        </w:rPr>
        <w:t xml:space="preserve">, </w:t>
      </w:r>
      <w:r w:rsidR="00816B56" w:rsidRPr="00816B56">
        <w:rPr>
          <w:rFonts w:ascii="Arial" w:hAnsi="Arial" w:cs="Arial"/>
          <w:sz w:val="22"/>
          <w:szCs w:val="22"/>
          <w:lang w:val="en-GB"/>
        </w:rPr>
        <w:t>statements, documents, representations, negotiations</w:t>
      </w:r>
      <w:r w:rsidR="00816B56">
        <w:rPr>
          <w:rFonts w:ascii="Arial" w:hAnsi="Arial" w:cs="Arial"/>
          <w:sz w:val="22"/>
          <w:szCs w:val="22"/>
          <w:lang w:val="en-GB"/>
        </w:rPr>
        <w:t>,</w:t>
      </w:r>
      <w:r w:rsidR="00816B56" w:rsidRPr="00816B56">
        <w:rPr>
          <w:rFonts w:ascii="Arial" w:hAnsi="Arial" w:cs="Arial"/>
          <w:sz w:val="22"/>
          <w:szCs w:val="22"/>
          <w:lang w:val="en-GB"/>
        </w:rPr>
        <w:t xml:space="preserve"> </w:t>
      </w:r>
      <w:r w:rsidRPr="00D83B5D">
        <w:rPr>
          <w:rFonts w:ascii="Arial" w:hAnsi="Arial" w:cs="Arial"/>
          <w:sz w:val="22"/>
          <w:szCs w:val="22"/>
          <w:lang w:val="en-GB"/>
        </w:rPr>
        <w:t xml:space="preserve">whether written or oral, between the Parties </w:t>
      </w:r>
      <w:r w:rsidR="00816B56">
        <w:rPr>
          <w:rFonts w:ascii="Arial" w:hAnsi="Arial" w:cs="Arial"/>
          <w:sz w:val="22"/>
          <w:szCs w:val="22"/>
          <w:lang w:val="en-GB"/>
        </w:rPr>
        <w:t>relating to its</w:t>
      </w:r>
      <w:r w:rsidRPr="00D83B5D">
        <w:rPr>
          <w:rFonts w:ascii="Arial" w:hAnsi="Arial" w:cs="Arial"/>
          <w:sz w:val="22"/>
          <w:szCs w:val="22"/>
          <w:lang w:val="en-GB"/>
        </w:rPr>
        <w:t xml:space="preserve"> subject matter. No modifications hereof </w:t>
      </w:r>
      <w:r w:rsidR="00452274">
        <w:rPr>
          <w:rFonts w:ascii="Arial" w:hAnsi="Arial" w:cs="Arial"/>
          <w:sz w:val="22"/>
          <w:szCs w:val="22"/>
          <w:lang w:val="en-GB"/>
        </w:rPr>
        <w:t>will</w:t>
      </w:r>
      <w:r w:rsidRPr="00D83B5D">
        <w:rPr>
          <w:rFonts w:ascii="Arial" w:hAnsi="Arial" w:cs="Arial"/>
          <w:sz w:val="22"/>
          <w:szCs w:val="22"/>
          <w:lang w:val="en-GB"/>
        </w:rPr>
        <w:t xml:space="preserve"> be binding unless executed in writing by</w:t>
      </w:r>
      <w:r w:rsidR="006504D0">
        <w:rPr>
          <w:rFonts w:ascii="Arial" w:hAnsi="Arial" w:cs="Arial"/>
          <w:sz w:val="22"/>
          <w:szCs w:val="22"/>
          <w:lang w:val="en-GB"/>
        </w:rPr>
        <w:t xml:space="preserve"> the authorised signatories of</w:t>
      </w:r>
      <w:r w:rsidRPr="00D83B5D">
        <w:rPr>
          <w:rFonts w:ascii="Arial" w:hAnsi="Arial" w:cs="Arial"/>
          <w:sz w:val="22"/>
          <w:szCs w:val="22"/>
          <w:lang w:val="en-GB"/>
        </w:rPr>
        <w:t xml:space="preserve"> the Parties hereto.</w:t>
      </w:r>
    </w:p>
    <w:p w14:paraId="662538E3" w14:textId="28BBF11F" w:rsidR="0091211F" w:rsidRPr="00D83B5D" w:rsidRDefault="0091211F" w:rsidP="00D83B5D">
      <w:pPr>
        <w:pStyle w:val="Lijstalinea"/>
        <w:numPr>
          <w:ilvl w:val="2"/>
          <w:numId w:val="30"/>
        </w:numPr>
        <w:spacing w:before="240" w:after="240"/>
        <w:ind w:left="851" w:hanging="851"/>
        <w:contextualSpacing w:val="0"/>
        <w:jc w:val="both"/>
        <w:rPr>
          <w:rFonts w:ascii="Arial" w:hAnsi="Arial" w:cs="Arial"/>
          <w:sz w:val="22"/>
          <w:szCs w:val="22"/>
          <w:lang w:val="en-GB"/>
        </w:rPr>
      </w:pPr>
      <w:r w:rsidRPr="00D83B5D">
        <w:rPr>
          <w:rFonts w:ascii="Arial" w:hAnsi="Arial" w:cs="Arial"/>
          <w:sz w:val="22"/>
          <w:szCs w:val="22"/>
          <w:lang w:val="en-GB"/>
        </w:rPr>
        <w:t xml:space="preserve">If any portion of this Agreement is in violation of any applicable regulation, or is unenforceable or void for any reason whatsoever, such portion will be </w:t>
      </w:r>
      <w:r w:rsidR="00EF145A" w:rsidRPr="00D83B5D">
        <w:rPr>
          <w:rFonts w:ascii="Arial" w:hAnsi="Arial" w:cs="Arial"/>
          <w:sz w:val="22"/>
          <w:szCs w:val="22"/>
          <w:lang w:val="en-GB"/>
        </w:rPr>
        <w:t xml:space="preserve">considered </w:t>
      </w:r>
      <w:r w:rsidRPr="00D83B5D">
        <w:rPr>
          <w:rFonts w:ascii="Arial" w:hAnsi="Arial" w:cs="Arial"/>
          <w:sz w:val="22"/>
          <w:szCs w:val="22"/>
          <w:lang w:val="en-GB"/>
        </w:rPr>
        <w:t xml:space="preserve">inoperative </w:t>
      </w:r>
      <w:r w:rsidR="00EF145A" w:rsidRPr="00D83B5D">
        <w:rPr>
          <w:rFonts w:ascii="Arial" w:hAnsi="Arial" w:cs="Arial"/>
          <w:sz w:val="22"/>
          <w:szCs w:val="22"/>
          <w:lang w:val="en-GB"/>
        </w:rPr>
        <w:t>without prejudice to the validity of the rest</w:t>
      </w:r>
      <w:r w:rsidRPr="00D83B5D">
        <w:rPr>
          <w:rFonts w:ascii="Arial" w:hAnsi="Arial" w:cs="Arial"/>
          <w:sz w:val="22"/>
          <w:szCs w:val="22"/>
          <w:lang w:val="en-GB"/>
        </w:rPr>
        <w:t xml:space="preserve"> of this Agreement</w:t>
      </w:r>
      <w:r w:rsidR="00EF145A" w:rsidRPr="00D83B5D">
        <w:rPr>
          <w:rFonts w:ascii="Arial" w:hAnsi="Arial" w:cs="Arial"/>
          <w:sz w:val="22"/>
          <w:szCs w:val="22"/>
          <w:lang w:val="en-GB"/>
        </w:rPr>
        <w:t>.</w:t>
      </w:r>
    </w:p>
    <w:p w14:paraId="6738ECDA" w14:textId="4FC01672" w:rsidR="00C5604D" w:rsidRPr="00D83B5D" w:rsidRDefault="00C5604D" w:rsidP="003649E4">
      <w:pPr>
        <w:spacing w:before="240" w:after="240"/>
        <w:jc w:val="both"/>
        <w:rPr>
          <w:rFonts w:ascii="Arial" w:hAnsi="Arial" w:cs="Arial"/>
          <w:b/>
          <w:sz w:val="22"/>
          <w:szCs w:val="22"/>
          <w:lang w:val="en-GB"/>
        </w:rPr>
      </w:pPr>
    </w:p>
    <w:p w14:paraId="2FD653EA" w14:textId="19667299" w:rsidR="0091211F" w:rsidRPr="00D83B5D" w:rsidRDefault="0091211F" w:rsidP="003649E4">
      <w:pPr>
        <w:spacing w:before="240" w:after="240"/>
        <w:jc w:val="both"/>
        <w:rPr>
          <w:rFonts w:ascii="Arial" w:hAnsi="Arial" w:cs="Arial"/>
          <w:sz w:val="22"/>
          <w:szCs w:val="22"/>
          <w:lang w:val="en-GB"/>
        </w:rPr>
      </w:pPr>
      <w:r w:rsidRPr="00D83B5D">
        <w:rPr>
          <w:rFonts w:ascii="Arial" w:hAnsi="Arial" w:cs="Arial"/>
          <w:b/>
          <w:sz w:val="22"/>
          <w:szCs w:val="22"/>
          <w:lang w:val="en-GB"/>
        </w:rPr>
        <w:t>IN WITNESS WHEREOF</w:t>
      </w:r>
      <w:r w:rsidRPr="00D83B5D">
        <w:rPr>
          <w:rFonts w:ascii="Arial" w:hAnsi="Arial" w:cs="Arial"/>
          <w:sz w:val="22"/>
          <w:szCs w:val="22"/>
          <w:lang w:val="en-GB"/>
        </w:rPr>
        <w:t xml:space="preserve">, the Parties </w:t>
      </w:r>
      <w:r w:rsidR="007713BC">
        <w:rPr>
          <w:rFonts w:ascii="Arial" w:hAnsi="Arial" w:cs="Arial"/>
          <w:sz w:val="22"/>
          <w:szCs w:val="22"/>
          <w:lang w:val="en-GB"/>
        </w:rPr>
        <w:t xml:space="preserve">hereto </w:t>
      </w:r>
      <w:r w:rsidRPr="00D83B5D">
        <w:rPr>
          <w:rFonts w:ascii="Arial" w:hAnsi="Arial" w:cs="Arial"/>
          <w:sz w:val="22"/>
          <w:szCs w:val="22"/>
          <w:lang w:val="en-GB"/>
        </w:rPr>
        <w:t xml:space="preserve">have </w:t>
      </w:r>
      <w:r w:rsidR="009F37D2">
        <w:rPr>
          <w:rFonts w:ascii="Arial" w:hAnsi="Arial" w:cs="Arial"/>
          <w:sz w:val="22"/>
          <w:szCs w:val="22"/>
          <w:lang w:val="en-GB"/>
        </w:rPr>
        <w:t>caused</w:t>
      </w:r>
      <w:r w:rsidRPr="00D83B5D">
        <w:rPr>
          <w:rFonts w:ascii="Arial" w:hAnsi="Arial" w:cs="Arial"/>
          <w:sz w:val="22"/>
          <w:szCs w:val="22"/>
          <w:lang w:val="en-GB"/>
        </w:rPr>
        <w:t xml:space="preserve"> this Agreement</w:t>
      </w:r>
      <w:r w:rsidR="009F37D2">
        <w:rPr>
          <w:rFonts w:ascii="Arial" w:hAnsi="Arial" w:cs="Arial"/>
          <w:sz w:val="22"/>
          <w:szCs w:val="22"/>
          <w:lang w:val="en-GB"/>
        </w:rPr>
        <w:t xml:space="preserve"> to be executed by their duly authorised signatories</w:t>
      </w:r>
      <w:r w:rsidRPr="00D83B5D">
        <w:rPr>
          <w:rFonts w:ascii="Arial" w:hAnsi="Arial" w:cs="Arial"/>
          <w:sz w:val="22"/>
          <w:szCs w:val="22"/>
          <w:lang w:val="en-GB"/>
        </w:rPr>
        <w:t>.</w:t>
      </w:r>
    </w:p>
    <w:tbl>
      <w:tblPr>
        <w:tblStyle w:val="Tabelraste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36"/>
        <w:gridCol w:w="4536"/>
      </w:tblGrid>
      <w:tr w:rsidR="00B26EBB" w:rsidRPr="009206E3" w14:paraId="255D0A70" w14:textId="77777777" w:rsidTr="00B26EBB">
        <w:tc>
          <w:tcPr>
            <w:tcW w:w="4536" w:type="dxa"/>
          </w:tcPr>
          <w:p w14:paraId="0DC85F4B" w14:textId="756D7F50" w:rsidR="00B26EBB" w:rsidRPr="00D83B5D" w:rsidRDefault="00B26EBB" w:rsidP="003649E4">
            <w:pPr>
              <w:pStyle w:val="Lijstalinea"/>
              <w:spacing w:before="40" w:after="40"/>
              <w:ind w:left="0"/>
              <w:contextualSpacing w:val="0"/>
              <w:jc w:val="center"/>
              <w:rPr>
                <w:rFonts w:ascii="Arial" w:hAnsi="Arial" w:cs="Arial"/>
                <w:sz w:val="22"/>
                <w:szCs w:val="22"/>
                <w:lang w:val="en-GB"/>
              </w:rPr>
            </w:pPr>
            <w:r w:rsidRPr="00D83B5D">
              <w:rPr>
                <w:rFonts w:ascii="Arial" w:hAnsi="Arial" w:cs="Arial"/>
                <w:sz w:val="22"/>
                <w:szCs w:val="22"/>
                <w:lang w:val="en-GB"/>
              </w:rPr>
              <w:t>For PROVIDER</w:t>
            </w:r>
          </w:p>
        </w:tc>
        <w:tc>
          <w:tcPr>
            <w:tcW w:w="4536" w:type="dxa"/>
          </w:tcPr>
          <w:p w14:paraId="5AFC8A93" w14:textId="2488009E" w:rsidR="00B26EBB" w:rsidRPr="00D83B5D" w:rsidRDefault="00C366A0" w:rsidP="003649E4">
            <w:pPr>
              <w:pStyle w:val="Lijstalinea"/>
              <w:spacing w:before="40" w:after="40"/>
              <w:ind w:left="0"/>
              <w:contextualSpacing w:val="0"/>
              <w:jc w:val="center"/>
              <w:rPr>
                <w:rFonts w:ascii="Arial" w:hAnsi="Arial" w:cs="Arial"/>
                <w:sz w:val="22"/>
                <w:szCs w:val="22"/>
                <w:lang w:val="en-GB"/>
              </w:rPr>
            </w:pPr>
            <w:r w:rsidRPr="00D83B5D">
              <w:rPr>
                <w:rFonts w:ascii="Arial" w:hAnsi="Arial" w:cs="Arial"/>
                <w:sz w:val="22"/>
                <w:szCs w:val="22"/>
                <w:lang w:val="en-GB"/>
              </w:rPr>
              <w:t>Read and acknowledged by the</w:t>
            </w:r>
            <w:r w:rsidR="00897C91" w:rsidRPr="00D83B5D">
              <w:rPr>
                <w:rFonts w:ascii="Arial" w:hAnsi="Arial" w:cs="Arial"/>
                <w:sz w:val="22"/>
                <w:szCs w:val="22"/>
                <w:lang w:val="en-GB"/>
              </w:rPr>
              <w:t xml:space="preserve"> </w:t>
            </w:r>
            <w:r w:rsidR="00B26EBB" w:rsidRPr="00D83B5D">
              <w:rPr>
                <w:rFonts w:ascii="Arial" w:hAnsi="Arial" w:cs="Arial"/>
                <w:sz w:val="22"/>
                <w:szCs w:val="22"/>
                <w:lang w:val="en-GB"/>
              </w:rPr>
              <w:t>PROVIDER’s INVESTIGATOR</w:t>
            </w:r>
          </w:p>
        </w:tc>
      </w:tr>
      <w:tr w:rsidR="00B26EBB" w:rsidRPr="009206E3" w14:paraId="63986255" w14:textId="77777777" w:rsidTr="00B26EBB">
        <w:tc>
          <w:tcPr>
            <w:tcW w:w="4536" w:type="dxa"/>
          </w:tcPr>
          <w:p w14:paraId="7D6626C7" w14:textId="77777777" w:rsidR="00B26EBB" w:rsidRPr="00D83B5D" w:rsidRDefault="00B26EBB" w:rsidP="003649E4">
            <w:pPr>
              <w:pStyle w:val="Lijstalinea"/>
              <w:spacing w:before="40" w:after="40"/>
              <w:ind w:left="0"/>
              <w:contextualSpacing w:val="0"/>
              <w:rPr>
                <w:rFonts w:ascii="Arial" w:hAnsi="Arial" w:cs="Arial"/>
                <w:sz w:val="22"/>
                <w:szCs w:val="22"/>
                <w:lang w:val="en-GB"/>
              </w:rPr>
            </w:pPr>
            <w:r w:rsidRPr="00D83B5D">
              <w:rPr>
                <w:rFonts w:ascii="Arial" w:hAnsi="Arial" w:cs="Arial"/>
                <w:sz w:val="22"/>
                <w:szCs w:val="22"/>
                <w:lang w:val="en-GB"/>
              </w:rPr>
              <w:t>Signature:</w:t>
            </w:r>
          </w:p>
          <w:p w14:paraId="52EA940E"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0C3ECF5B"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60A5899C"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499CFE50"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26D51855" w14:textId="33701E5B" w:rsidR="00B26EBB" w:rsidRPr="005D16FE" w:rsidRDefault="00B26EBB" w:rsidP="003649E4">
            <w:pPr>
              <w:pStyle w:val="Lijstalinea"/>
              <w:spacing w:before="120" w:after="120"/>
              <w:ind w:left="0"/>
              <w:contextualSpacing w:val="0"/>
              <w:rPr>
                <w:rFonts w:ascii="Arial" w:hAnsi="Arial" w:cs="Arial"/>
                <w:sz w:val="22"/>
                <w:szCs w:val="22"/>
                <w:lang w:val="en-GB"/>
              </w:rPr>
            </w:pPr>
            <w:r w:rsidRPr="005D16FE">
              <w:rPr>
                <w:rFonts w:ascii="Arial" w:hAnsi="Arial" w:cs="Arial"/>
                <w:sz w:val="22"/>
                <w:szCs w:val="22"/>
                <w:lang w:val="en-GB"/>
              </w:rPr>
              <w:t xml:space="preserve">Name: </w:t>
            </w:r>
            <w:r w:rsidR="00897C91" w:rsidRPr="005D16FE">
              <w:rPr>
                <w:rFonts w:ascii="Arial" w:hAnsi="Arial" w:cs="Arial"/>
                <w:sz w:val="22"/>
                <w:szCs w:val="22"/>
                <w:lang w:val="en-GB"/>
              </w:rPr>
              <w:t>Prof D</w:t>
            </w:r>
            <w:r w:rsidR="008339AD" w:rsidRPr="005D16FE">
              <w:rPr>
                <w:rFonts w:ascii="Arial" w:hAnsi="Arial" w:cs="Arial"/>
                <w:sz w:val="22"/>
                <w:szCs w:val="22"/>
                <w:lang w:val="en-GB"/>
              </w:rPr>
              <w:t>r</w:t>
            </w:r>
            <w:r w:rsidR="00897C91" w:rsidRPr="005D16FE">
              <w:rPr>
                <w:rFonts w:ascii="Arial" w:hAnsi="Arial" w:cs="Arial"/>
                <w:sz w:val="22"/>
                <w:szCs w:val="22"/>
                <w:lang w:val="en-GB"/>
              </w:rPr>
              <w:t xml:space="preserve"> </w:t>
            </w:r>
            <w:r w:rsidR="0041334A" w:rsidRPr="005D16FE">
              <w:rPr>
                <w:rFonts w:ascii="Arial" w:hAnsi="Arial" w:cs="Arial"/>
                <w:sz w:val="22"/>
                <w:szCs w:val="22"/>
                <w:lang w:val="en-GB"/>
              </w:rPr>
              <w:t>Paul Herijgers</w:t>
            </w:r>
          </w:p>
          <w:p w14:paraId="5813437A" w14:textId="77777777" w:rsidR="00B26EBB"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Title: Chief Executive Officer</w:t>
            </w:r>
          </w:p>
          <w:p w14:paraId="76108DE9" w14:textId="77777777" w:rsidR="00B26EBB"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Date: …………………….</w:t>
            </w:r>
          </w:p>
        </w:tc>
        <w:tc>
          <w:tcPr>
            <w:tcW w:w="4536" w:type="dxa"/>
          </w:tcPr>
          <w:p w14:paraId="742127BE" w14:textId="77777777" w:rsidR="00B26EBB" w:rsidRPr="00D83B5D" w:rsidRDefault="00B26EBB" w:rsidP="003649E4">
            <w:pPr>
              <w:pStyle w:val="Lijstalinea"/>
              <w:spacing w:before="40" w:after="40"/>
              <w:ind w:left="0"/>
              <w:contextualSpacing w:val="0"/>
              <w:rPr>
                <w:rFonts w:ascii="Arial" w:hAnsi="Arial" w:cs="Arial"/>
                <w:sz w:val="22"/>
                <w:szCs w:val="22"/>
                <w:lang w:val="en-GB"/>
              </w:rPr>
            </w:pPr>
            <w:r w:rsidRPr="00D83B5D">
              <w:rPr>
                <w:rFonts w:ascii="Arial" w:hAnsi="Arial" w:cs="Arial"/>
                <w:sz w:val="22"/>
                <w:szCs w:val="22"/>
                <w:lang w:val="en-GB"/>
              </w:rPr>
              <w:t>Signature:</w:t>
            </w:r>
          </w:p>
          <w:p w14:paraId="36FE86DB"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5D884983"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50790B25"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4EAD5B23"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6B8E3F9A" w14:textId="233D2E6A" w:rsidR="00B26EBB"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 xml:space="preserve">Name: </w:t>
            </w:r>
            <w:r w:rsidR="00897C91" w:rsidRPr="00D83B5D">
              <w:rPr>
                <w:rFonts w:ascii="Arial" w:hAnsi="Arial" w:cs="Arial"/>
                <w:sz w:val="22"/>
                <w:szCs w:val="22"/>
                <w:lang w:val="en-GB"/>
              </w:rPr>
              <w:t xml:space="preserve">Prof </w:t>
            </w:r>
            <w:r w:rsidR="00645765" w:rsidRPr="00D83B5D">
              <w:rPr>
                <w:rFonts w:ascii="Arial" w:hAnsi="Arial" w:cs="Arial"/>
                <w:sz w:val="22"/>
                <w:szCs w:val="22"/>
                <w:highlight w:val="yellow"/>
                <w:lang w:val="en-GB"/>
              </w:rPr>
              <w:t>[…]</w:t>
            </w:r>
          </w:p>
          <w:p w14:paraId="4B2AFABE" w14:textId="77777777" w:rsidR="00B26EBB"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Title: ……………………………………...</w:t>
            </w:r>
          </w:p>
          <w:p w14:paraId="4AE23858" w14:textId="77777777" w:rsidR="00B26EBB"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Date: …………………….</w:t>
            </w:r>
          </w:p>
        </w:tc>
      </w:tr>
      <w:tr w:rsidR="00B26EBB" w:rsidRPr="009206E3" w14:paraId="4ED80A35" w14:textId="77777777" w:rsidTr="005E467E">
        <w:tc>
          <w:tcPr>
            <w:tcW w:w="4536" w:type="dxa"/>
          </w:tcPr>
          <w:p w14:paraId="287C28FD" w14:textId="5F527A57" w:rsidR="00B26EBB" w:rsidRPr="00D83B5D" w:rsidRDefault="00B26EBB" w:rsidP="003649E4">
            <w:pPr>
              <w:pStyle w:val="Lijstalinea"/>
              <w:spacing w:before="40" w:after="40"/>
              <w:ind w:left="0"/>
              <w:contextualSpacing w:val="0"/>
              <w:jc w:val="center"/>
              <w:rPr>
                <w:rFonts w:ascii="Arial" w:hAnsi="Arial" w:cs="Arial"/>
                <w:sz w:val="22"/>
                <w:szCs w:val="22"/>
                <w:lang w:val="en-GB"/>
              </w:rPr>
            </w:pPr>
            <w:r w:rsidRPr="00D83B5D">
              <w:rPr>
                <w:rFonts w:ascii="Arial" w:hAnsi="Arial" w:cs="Arial"/>
                <w:sz w:val="22"/>
                <w:szCs w:val="22"/>
                <w:lang w:val="en-GB"/>
              </w:rPr>
              <w:t>F</w:t>
            </w:r>
            <w:r w:rsidR="007713BC">
              <w:rPr>
                <w:rFonts w:ascii="Arial" w:hAnsi="Arial" w:cs="Arial"/>
                <w:sz w:val="22"/>
                <w:szCs w:val="22"/>
                <w:lang w:val="en-GB"/>
              </w:rPr>
              <w:t>or</w:t>
            </w:r>
            <w:r w:rsidRPr="00D83B5D">
              <w:rPr>
                <w:rFonts w:ascii="Arial" w:hAnsi="Arial" w:cs="Arial"/>
                <w:sz w:val="22"/>
                <w:szCs w:val="22"/>
                <w:lang w:val="en-GB"/>
              </w:rPr>
              <w:t xml:space="preserve"> </w:t>
            </w:r>
            <w:commentRangeStart w:id="10"/>
            <w:r w:rsidRPr="00D83B5D">
              <w:rPr>
                <w:rFonts w:ascii="Arial" w:hAnsi="Arial" w:cs="Arial"/>
                <w:sz w:val="22"/>
                <w:szCs w:val="22"/>
                <w:lang w:val="en-GB"/>
              </w:rPr>
              <w:t>RECIPIENT</w:t>
            </w:r>
            <w:commentRangeEnd w:id="10"/>
            <w:r w:rsidR="00A10DA8">
              <w:rPr>
                <w:rStyle w:val="Verwijzingopmerking"/>
              </w:rPr>
              <w:commentReference w:id="10"/>
            </w:r>
          </w:p>
        </w:tc>
        <w:tc>
          <w:tcPr>
            <w:tcW w:w="4536" w:type="dxa"/>
          </w:tcPr>
          <w:p w14:paraId="3E3D4049" w14:textId="3E22DFE6" w:rsidR="00B26EBB" w:rsidRPr="00D83B5D" w:rsidRDefault="00C366A0" w:rsidP="003649E4">
            <w:pPr>
              <w:pStyle w:val="Lijstalinea"/>
              <w:spacing w:before="40" w:after="40"/>
              <w:ind w:left="0"/>
              <w:contextualSpacing w:val="0"/>
              <w:jc w:val="center"/>
              <w:rPr>
                <w:rFonts w:ascii="Arial" w:hAnsi="Arial" w:cs="Arial"/>
                <w:sz w:val="22"/>
                <w:szCs w:val="22"/>
                <w:lang w:val="en-GB"/>
              </w:rPr>
            </w:pPr>
            <w:r w:rsidRPr="00D83B5D">
              <w:rPr>
                <w:rFonts w:ascii="Arial" w:hAnsi="Arial" w:cs="Arial"/>
                <w:sz w:val="22"/>
                <w:szCs w:val="22"/>
                <w:lang w:val="en-GB"/>
              </w:rPr>
              <w:t>[</w:t>
            </w:r>
            <w:r w:rsidR="00B26EBB" w:rsidRPr="00D83B5D">
              <w:rPr>
                <w:rFonts w:ascii="Arial" w:hAnsi="Arial" w:cs="Arial"/>
                <w:sz w:val="22"/>
                <w:szCs w:val="22"/>
                <w:lang w:val="en-GB"/>
              </w:rPr>
              <w:t>Read and acknowledged by the</w:t>
            </w:r>
            <w:r w:rsidRPr="00D83B5D">
              <w:rPr>
                <w:rFonts w:ascii="Arial" w:hAnsi="Arial" w:cs="Arial"/>
                <w:sz w:val="22"/>
                <w:szCs w:val="22"/>
                <w:lang w:val="en-GB"/>
              </w:rPr>
              <w:t>]</w:t>
            </w:r>
            <w:r w:rsidR="00B26EBB" w:rsidRPr="00D83B5D">
              <w:rPr>
                <w:rFonts w:ascii="Arial" w:hAnsi="Arial" w:cs="Arial"/>
                <w:sz w:val="22"/>
                <w:szCs w:val="22"/>
                <w:lang w:val="en-GB"/>
              </w:rPr>
              <w:t xml:space="preserve"> RECIPIENT’s INVESTIGATOR</w:t>
            </w:r>
          </w:p>
        </w:tc>
      </w:tr>
      <w:tr w:rsidR="00B26EBB" w:rsidRPr="00D83B5D" w14:paraId="799B71A4" w14:textId="77777777" w:rsidTr="005E467E">
        <w:tc>
          <w:tcPr>
            <w:tcW w:w="4536" w:type="dxa"/>
          </w:tcPr>
          <w:p w14:paraId="510C7D5A" w14:textId="77777777" w:rsidR="00B26EBB" w:rsidRPr="00D83B5D" w:rsidRDefault="00B26EBB" w:rsidP="003649E4">
            <w:pPr>
              <w:pStyle w:val="Lijstalinea"/>
              <w:spacing w:before="40" w:after="40"/>
              <w:ind w:left="0"/>
              <w:contextualSpacing w:val="0"/>
              <w:rPr>
                <w:rFonts w:ascii="Arial" w:hAnsi="Arial" w:cs="Arial"/>
                <w:sz w:val="22"/>
                <w:szCs w:val="22"/>
                <w:lang w:val="en-GB"/>
              </w:rPr>
            </w:pPr>
            <w:r w:rsidRPr="00D83B5D">
              <w:rPr>
                <w:rFonts w:ascii="Arial" w:hAnsi="Arial" w:cs="Arial"/>
                <w:sz w:val="22"/>
                <w:szCs w:val="22"/>
                <w:lang w:val="en-GB"/>
              </w:rPr>
              <w:t>Signature:</w:t>
            </w:r>
          </w:p>
          <w:p w14:paraId="6731C753"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7BB8AEFD"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771E1911"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58B49670"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69690733" w14:textId="77777777" w:rsidR="00C366A0" w:rsidRPr="00D83B5D" w:rsidRDefault="00C366A0" w:rsidP="00C366A0">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 xml:space="preserve">Name: </w:t>
            </w:r>
            <w:r w:rsidRPr="00D83B5D">
              <w:rPr>
                <w:rFonts w:ascii="Arial" w:hAnsi="Arial" w:cs="Arial"/>
                <w:sz w:val="22"/>
                <w:szCs w:val="22"/>
                <w:highlight w:val="yellow"/>
                <w:lang w:val="en-GB"/>
              </w:rPr>
              <w:t>……………………………………</w:t>
            </w:r>
          </w:p>
          <w:p w14:paraId="7D462E61" w14:textId="260D9685" w:rsidR="00C366A0" w:rsidRPr="00D83B5D" w:rsidRDefault="00C366A0" w:rsidP="00C366A0">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lastRenderedPageBreak/>
              <w:t xml:space="preserve">Title: </w:t>
            </w:r>
            <w:r w:rsidR="00690CDC" w:rsidRPr="007811D0">
              <w:rPr>
                <w:rFonts w:ascii="Arial" w:hAnsi="Arial" w:cs="Arial"/>
                <w:sz w:val="22"/>
                <w:szCs w:val="22"/>
                <w:lang w:val="en-GB"/>
              </w:rPr>
              <w:t>……………………………………</w:t>
            </w:r>
          </w:p>
          <w:p w14:paraId="4B7BD6C8" w14:textId="4D54C00B" w:rsidR="00B26EBB" w:rsidRPr="00D83B5D" w:rsidRDefault="00C366A0"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Date: …………………….</w:t>
            </w:r>
          </w:p>
        </w:tc>
        <w:tc>
          <w:tcPr>
            <w:tcW w:w="4536" w:type="dxa"/>
          </w:tcPr>
          <w:p w14:paraId="68EB9237" w14:textId="77777777" w:rsidR="00B26EBB" w:rsidRPr="00D83B5D" w:rsidRDefault="00B26EBB" w:rsidP="003649E4">
            <w:pPr>
              <w:pStyle w:val="Lijstalinea"/>
              <w:spacing w:before="40" w:after="40"/>
              <w:ind w:left="0"/>
              <w:contextualSpacing w:val="0"/>
              <w:rPr>
                <w:rFonts w:ascii="Arial" w:hAnsi="Arial" w:cs="Arial"/>
                <w:sz w:val="22"/>
                <w:szCs w:val="22"/>
                <w:lang w:val="en-GB"/>
              </w:rPr>
            </w:pPr>
            <w:r w:rsidRPr="00D83B5D">
              <w:rPr>
                <w:rFonts w:ascii="Arial" w:hAnsi="Arial" w:cs="Arial"/>
                <w:sz w:val="22"/>
                <w:szCs w:val="22"/>
                <w:lang w:val="en-GB"/>
              </w:rPr>
              <w:lastRenderedPageBreak/>
              <w:t>Signature:</w:t>
            </w:r>
          </w:p>
          <w:p w14:paraId="305546D6"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528B4713"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44327ABF"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5F9BB8DE" w14:textId="77777777" w:rsidR="00B26EBB" w:rsidRPr="00D83B5D" w:rsidRDefault="00B26EBB" w:rsidP="003649E4">
            <w:pPr>
              <w:pStyle w:val="Lijstalinea"/>
              <w:spacing w:before="40" w:after="40"/>
              <w:ind w:left="0"/>
              <w:contextualSpacing w:val="0"/>
              <w:rPr>
                <w:rFonts w:ascii="Arial" w:hAnsi="Arial" w:cs="Arial"/>
                <w:sz w:val="22"/>
                <w:szCs w:val="22"/>
                <w:lang w:val="en-GB"/>
              </w:rPr>
            </w:pPr>
          </w:p>
          <w:p w14:paraId="58FE6A09" w14:textId="3C65F362" w:rsidR="00897C91"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 xml:space="preserve">Name: </w:t>
            </w:r>
            <w:r w:rsidR="00645765" w:rsidRPr="00D83B5D">
              <w:rPr>
                <w:rFonts w:ascii="Arial" w:hAnsi="Arial" w:cs="Arial"/>
                <w:sz w:val="22"/>
                <w:szCs w:val="22"/>
                <w:highlight w:val="yellow"/>
                <w:lang w:val="en-GB"/>
              </w:rPr>
              <w:t>……………………………………</w:t>
            </w:r>
          </w:p>
          <w:p w14:paraId="25139834" w14:textId="5B1BEA75" w:rsidR="00B26EBB"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lastRenderedPageBreak/>
              <w:t>Title: ……………………………………...</w:t>
            </w:r>
          </w:p>
          <w:p w14:paraId="7BC2C20D" w14:textId="77777777" w:rsidR="00B26EBB" w:rsidRPr="00D83B5D" w:rsidRDefault="00B26EBB" w:rsidP="003649E4">
            <w:pPr>
              <w:pStyle w:val="Lijstalinea"/>
              <w:spacing w:before="120" w:after="120"/>
              <w:ind w:left="0"/>
              <w:contextualSpacing w:val="0"/>
              <w:rPr>
                <w:rFonts w:ascii="Arial" w:hAnsi="Arial" w:cs="Arial"/>
                <w:sz w:val="22"/>
                <w:szCs w:val="22"/>
                <w:lang w:val="en-GB"/>
              </w:rPr>
            </w:pPr>
            <w:r w:rsidRPr="00D83B5D">
              <w:rPr>
                <w:rFonts w:ascii="Arial" w:hAnsi="Arial" w:cs="Arial"/>
                <w:sz w:val="22"/>
                <w:szCs w:val="22"/>
                <w:lang w:val="en-GB"/>
              </w:rPr>
              <w:t>Date: …………………….</w:t>
            </w:r>
          </w:p>
        </w:tc>
      </w:tr>
    </w:tbl>
    <w:p w14:paraId="5E42E197" w14:textId="127C308C" w:rsidR="00645765" w:rsidRPr="00D83B5D" w:rsidRDefault="00645765">
      <w:pPr>
        <w:spacing w:after="200" w:line="276" w:lineRule="auto"/>
        <w:rPr>
          <w:rFonts w:ascii="Arial" w:hAnsi="Arial" w:cs="Arial"/>
          <w:sz w:val="22"/>
          <w:szCs w:val="22"/>
          <w:lang w:val="en-GB"/>
        </w:rPr>
      </w:pPr>
      <w:r w:rsidRPr="00D83B5D">
        <w:rPr>
          <w:rFonts w:ascii="Arial" w:hAnsi="Arial" w:cs="Arial"/>
          <w:sz w:val="22"/>
          <w:szCs w:val="22"/>
          <w:lang w:val="en-GB"/>
        </w:rPr>
        <w:lastRenderedPageBreak/>
        <w:br w:type="page"/>
      </w:r>
    </w:p>
    <w:p w14:paraId="1E361126" w14:textId="7E1FBF5A" w:rsidR="0023602E" w:rsidRPr="00D83B5D" w:rsidRDefault="00F74096" w:rsidP="00C17554">
      <w:pPr>
        <w:pStyle w:val="Kop1"/>
        <w:numPr>
          <w:ilvl w:val="0"/>
          <w:numId w:val="32"/>
        </w:numPr>
        <w:spacing w:after="240"/>
        <w:ind w:left="851" w:hanging="851"/>
        <w:jc w:val="center"/>
        <w:rPr>
          <w:rFonts w:ascii="Arial" w:hAnsi="Arial" w:cs="Arial"/>
          <w:b/>
          <w:bCs/>
          <w:iCs/>
          <w:color w:val="auto"/>
          <w:sz w:val="22"/>
          <w:szCs w:val="22"/>
          <w:u w:val="single"/>
          <w:lang w:val="en-GB"/>
        </w:rPr>
      </w:pPr>
      <w:bookmarkStart w:id="11" w:name="_Ref169190649"/>
      <w:bookmarkStart w:id="12" w:name="_Hlk190268976"/>
      <w:r w:rsidRPr="00D83B5D">
        <w:rPr>
          <w:rFonts w:ascii="Arial" w:hAnsi="Arial" w:cs="Arial"/>
          <w:b/>
          <w:bCs/>
          <w:iCs/>
          <w:color w:val="auto"/>
          <w:sz w:val="22"/>
          <w:szCs w:val="22"/>
          <w:u w:val="single"/>
          <w:lang w:val="en-GB"/>
        </w:rPr>
        <w:lastRenderedPageBreak/>
        <w:t>DATA</w:t>
      </w:r>
      <w:bookmarkEnd w:id="11"/>
    </w:p>
    <w:p w14:paraId="042858B6" w14:textId="186B75CF" w:rsidR="00201BF7" w:rsidRPr="0050072B" w:rsidRDefault="0050072B" w:rsidP="00D61409">
      <w:pPr>
        <w:spacing w:before="240" w:after="240"/>
        <w:jc w:val="both"/>
        <w:rPr>
          <w:rFonts w:ascii="Arial" w:hAnsi="Arial" w:cs="Arial"/>
          <w:iCs/>
          <w:sz w:val="22"/>
          <w:szCs w:val="22"/>
          <w:lang w:val="en-GB"/>
        </w:rPr>
      </w:pPr>
      <w:r w:rsidRPr="0050072B">
        <w:rPr>
          <w:rFonts w:ascii="Arial" w:hAnsi="Arial" w:cs="Arial"/>
          <w:iCs/>
          <w:sz w:val="22"/>
          <w:szCs w:val="22"/>
          <w:highlight w:val="green"/>
          <w:lang w:val="en-GB"/>
        </w:rPr>
        <w:t>[</w:t>
      </w:r>
      <w:r w:rsidR="002B6310" w:rsidRPr="0050072B">
        <w:rPr>
          <w:rFonts w:ascii="Arial" w:hAnsi="Arial" w:cs="Arial"/>
          <w:b/>
          <w:bCs/>
          <w:iCs/>
          <w:sz w:val="22"/>
          <w:szCs w:val="22"/>
          <w:highlight w:val="green"/>
          <w:lang w:val="en-GB"/>
        </w:rPr>
        <w:t>EGA Dataset I</w:t>
      </w:r>
      <w:r w:rsidR="00A02C66">
        <w:rPr>
          <w:rFonts w:ascii="Arial" w:hAnsi="Arial" w:cs="Arial"/>
          <w:b/>
          <w:bCs/>
          <w:iCs/>
          <w:sz w:val="22"/>
          <w:szCs w:val="22"/>
          <w:highlight w:val="green"/>
          <w:lang w:val="en-GB"/>
        </w:rPr>
        <w:t>D]</w:t>
      </w:r>
      <w:r w:rsidR="002B6310" w:rsidRPr="0050072B">
        <w:rPr>
          <w:rFonts w:ascii="Arial" w:hAnsi="Arial" w:cs="Arial"/>
          <w:b/>
          <w:bCs/>
          <w:iCs/>
          <w:sz w:val="22"/>
          <w:szCs w:val="22"/>
          <w:lang w:val="en-GB"/>
        </w:rPr>
        <w:t xml:space="preserve"> </w:t>
      </w:r>
      <w:r w:rsidRPr="0050072B">
        <w:rPr>
          <w:rFonts w:ascii="Arial" w:hAnsi="Arial" w:cs="Arial"/>
          <w:b/>
          <w:bCs/>
          <w:iCs/>
          <w:sz w:val="22"/>
          <w:szCs w:val="22"/>
          <w:highlight w:val="green"/>
          <w:lang w:val="en-GB"/>
        </w:rPr>
        <w:t>[OR]</w:t>
      </w:r>
      <w:r w:rsidR="002B6310" w:rsidRPr="0050072B">
        <w:rPr>
          <w:rFonts w:ascii="Arial" w:hAnsi="Arial" w:cs="Arial"/>
          <w:b/>
          <w:bCs/>
          <w:iCs/>
          <w:sz w:val="22"/>
          <w:szCs w:val="22"/>
          <w:lang w:val="en-GB"/>
        </w:rPr>
        <w:t xml:space="preserve"> </w:t>
      </w:r>
      <w:r w:rsidR="00A02C66">
        <w:rPr>
          <w:rFonts w:ascii="Arial" w:hAnsi="Arial" w:cs="Arial"/>
          <w:b/>
          <w:bCs/>
          <w:iCs/>
          <w:sz w:val="22"/>
          <w:szCs w:val="22"/>
          <w:highlight w:val="green"/>
          <w:lang w:val="en-GB"/>
        </w:rPr>
        <w:t>[P</w:t>
      </w:r>
      <w:r w:rsidR="002B6310" w:rsidRPr="0050072B">
        <w:rPr>
          <w:rFonts w:ascii="Arial" w:hAnsi="Arial" w:cs="Arial"/>
          <w:b/>
          <w:bCs/>
          <w:iCs/>
          <w:sz w:val="22"/>
          <w:szCs w:val="22"/>
          <w:highlight w:val="green"/>
          <w:lang w:val="en-GB"/>
        </w:rPr>
        <w:t>ersistent Identifier</w:t>
      </w:r>
      <w:r w:rsidRPr="0050072B">
        <w:rPr>
          <w:rFonts w:ascii="Arial" w:hAnsi="Arial" w:cs="Arial"/>
          <w:b/>
          <w:bCs/>
          <w:iCs/>
          <w:sz w:val="22"/>
          <w:szCs w:val="22"/>
          <w:highlight w:val="green"/>
          <w:lang w:val="en-GB"/>
        </w:rPr>
        <w:t>]</w:t>
      </w:r>
      <w:r w:rsidR="002B6310" w:rsidRPr="0050072B">
        <w:rPr>
          <w:rFonts w:ascii="Arial" w:hAnsi="Arial" w:cs="Arial"/>
          <w:iCs/>
          <w:sz w:val="22"/>
          <w:szCs w:val="22"/>
          <w:lang w:val="en-GB"/>
        </w:rPr>
        <w:t>:</w:t>
      </w:r>
      <w:r w:rsidR="00201BF7" w:rsidRPr="0050072B">
        <w:rPr>
          <w:rFonts w:ascii="Arial" w:hAnsi="Arial" w:cs="Arial"/>
          <w:iCs/>
          <w:sz w:val="22"/>
          <w:szCs w:val="22"/>
          <w:lang w:val="en-GB"/>
        </w:rPr>
        <w:t xml:space="preserve"> </w:t>
      </w:r>
      <w:r w:rsidR="0079546A" w:rsidRPr="0050072B">
        <w:rPr>
          <w:rFonts w:ascii="Arial" w:hAnsi="Arial" w:cs="Arial"/>
          <w:iCs/>
          <w:sz w:val="22"/>
          <w:szCs w:val="22"/>
          <w:highlight w:val="yellow"/>
          <w:lang w:val="en-GB"/>
        </w:rPr>
        <w:t>[…]</w:t>
      </w:r>
    </w:p>
    <w:p w14:paraId="5D4269AB" w14:textId="58B71EE0" w:rsidR="0079546A" w:rsidRPr="0079546A" w:rsidRDefault="008F2E0B" w:rsidP="00D61409">
      <w:pPr>
        <w:spacing w:before="240" w:after="240"/>
        <w:jc w:val="both"/>
        <w:rPr>
          <w:rFonts w:ascii="Arial" w:hAnsi="Arial" w:cs="Arial"/>
          <w:bCs/>
          <w:iCs/>
          <w:sz w:val="22"/>
          <w:szCs w:val="22"/>
          <w:lang w:val="en-GB"/>
        </w:rPr>
      </w:pPr>
      <w:r w:rsidRPr="008F2E0B">
        <w:rPr>
          <w:rFonts w:ascii="Arial" w:hAnsi="Arial" w:cs="Arial"/>
          <w:b/>
          <w:bCs/>
          <w:iCs/>
          <w:sz w:val="22"/>
          <w:szCs w:val="22"/>
          <w:lang w:val="en-GB"/>
        </w:rPr>
        <w:t>Dataset details</w:t>
      </w:r>
      <w:r w:rsidRPr="00DF5B3A">
        <w:rPr>
          <w:rFonts w:ascii="Arial" w:hAnsi="Arial" w:cs="Arial"/>
          <w:iCs/>
          <w:sz w:val="22"/>
          <w:szCs w:val="22"/>
          <w:lang w:val="en-GB"/>
        </w:rPr>
        <w:t xml:space="preserve">: </w:t>
      </w:r>
      <w:r w:rsidR="004958EC">
        <w:rPr>
          <w:rFonts w:ascii="Arial" w:hAnsi="Arial" w:cs="Arial"/>
          <w:iCs/>
          <w:sz w:val="22"/>
          <w:szCs w:val="22"/>
          <w:lang w:val="en-GB"/>
        </w:rPr>
        <w:t>The dataset is pseudonymised.</w:t>
      </w:r>
      <w:r w:rsidR="002B6310">
        <w:rPr>
          <w:rFonts w:ascii="Arial" w:hAnsi="Arial" w:cs="Arial"/>
          <w:iCs/>
          <w:sz w:val="22"/>
          <w:szCs w:val="22"/>
          <w:lang w:val="en-GB"/>
        </w:rPr>
        <w:t xml:space="preserve"> </w:t>
      </w:r>
      <w:r w:rsidR="00201BF7" w:rsidRPr="00201BF7">
        <w:rPr>
          <w:rFonts w:ascii="Arial" w:hAnsi="Arial" w:cs="Arial"/>
          <w:iCs/>
          <w:sz w:val="22"/>
          <w:szCs w:val="22"/>
          <w:highlight w:val="yellow"/>
          <w:lang w:val="en-GB"/>
        </w:rPr>
        <w:t>[</w:t>
      </w:r>
      <w:r w:rsidR="002B6310" w:rsidRPr="00201BF7">
        <w:rPr>
          <w:rFonts w:ascii="Arial" w:hAnsi="Arial" w:cs="Arial"/>
          <w:iCs/>
          <w:sz w:val="22"/>
          <w:szCs w:val="22"/>
          <w:highlight w:val="yellow"/>
          <w:lang w:val="en-GB"/>
        </w:rPr>
        <w:t>Specify further dataset details, if applicable</w:t>
      </w:r>
      <w:r w:rsidR="00201BF7" w:rsidRPr="00201BF7">
        <w:rPr>
          <w:rFonts w:ascii="Arial" w:hAnsi="Arial" w:cs="Arial"/>
          <w:iCs/>
          <w:sz w:val="22"/>
          <w:szCs w:val="22"/>
          <w:highlight w:val="yellow"/>
          <w:lang w:val="en-GB"/>
        </w:rPr>
        <w:t>]</w:t>
      </w:r>
    </w:p>
    <w:p w14:paraId="7E1959CD" w14:textId="7B6FAD55" w:rsidR="0079546A" w:rsidRDefault="0050072B" w:rsidP="00D61409">
      <w:pPr>
        <w:spacing w:before="240" w:after="240"/>
        <w:jc w:val="both"/>
        <w:rPr>
          <w:rFonts w:ascii="Arial" w:hAnsi="Arial" w:cs="Arial"/>
          <w:iCs/>
          <w:sz w:val="22"/>
          <w:szCs w:val="22"/>
          <w:lang w:val="en-GB"/>
        </w:rPr>
      </w:pPr>
      <w:r>
        <w:rPr>
          <w:rFonts w:ascii="Arial" w:hAnsi="Arial" w:cs="Arial"/>
          <w:b/>
          <w:bCs/>
          <w:iCs/>
          <w:sz w:val="22"/>
          <w:szCs w:val="22"/>
          <w:highlight w:val="cyan"/>
          <w:lang w:val="en-GB"/>
        </w:rPr>
        <w:t>[</w:t>
      </w:r>
      <w:r w:rsidR="0079546A" w:rsidRPr="0041334A">
        <w:rPr>
          <w:rFonts w:ascii="Arial" w:hAnsi="Arial" w:cs="Arial"/>
          <w:b/>
          <w:bCs/>
          <w:iCs/>
          <w:sz w:val="22"/>
          <w:szCs w:val="22"/>
          <w:highlight w:val="cyan"/>
          <w:lang w:val="en-GB"/>
        </w:rPr>
        <w:t xml:space="preserve">Name </w:t>
      </w:r>
      <w:r w:rsidR="00E4740F" w:rsidRPr="0041334A">
        <w:rPr>
          <w:rFonts w:ascii="Arial" w:hAnsi="Arial" w:cs="Arial"/>
          <w:b/>
          <w:bCs/>
          <w:iCs/>
          <w:sz w:val="22"/>
          <w:szCs w:val="22"/>
          <w:highlight w:val="cyan"/>
          <w:lang w:val="en-GB"/>
        </w:rPr>
        <w:t xml:space="preserve">and reference number </w:t>
      </w:r>
      <w:r w:rsidR="0079546A" w:rsidRPr="0041334A">
        <w:rPr>
          <w:rFonts w:ascii="Arial" w:hAnsi="Arial" w:cs="Arial"/>
          <w:b/>
          <w:bCs/>
          <w:iCs/>
          <w:sz w:val="22"/>
          <w:szCs w:val="22"/>
          <w:highlight w:val="cyan"/>
          <w:lang w:val="en-GB"/>
        </w:rPr>
        <w:t xml:space="preserve">of </w:t>
      </w:r>
      <w:r w:rsidR="00D71E17" w:rsidRPr="0041334A">
        <w:rPr>
          <w:rFonts w:ascii="Arial" w:hAnsi="Arial" w:cs="Arial"/>
          <w:b/>
          <w:bCs/>
          <w:iCs/>
          <w:sz w:val="22"/>
          <w:szCs w:val="22"/>
          <w:highlight w:val="cyan"/>
          <w:lang w:val="en-GB"/>
        </w:rPr>
        <w:t>study</w:t>
      </w:r>
      <w:r w:rsidR="0079546A" w:rsidRPr="0041334A">
        <w:rPr>
          <w:rFonts w:ascii="Arial" w:hAnsi="Arial" w:cs="Arial"/>
          <w:b/>
          <w:bCs/>
          <w:iCs/>
          <w:sz w:val="22"/>
          <w:szCs w:val="22"/>
          <w:highlight w:val="cyan"/>
          <w:lang w:val="en-GB"/>
        </w:rPr>
        <w:t xml:space="preserve"> </w:t>
      </w:r>
      <w:r w:rsidR="00E4740F" w:rsidRPr="0041334A">
        <w:rPr>
          <w:rFonts w:ascii="Arial" w:hAnsi="Arial" w:cs="Arial"/>
          <w:b/>
          <w:bCs/>
          <w:iCs/>
          <w:sz w:val="22"/>
          <w:szCs w:val="22"/>
          <w:highlight w:val="cyan"/>
          <w:lang w:val="en-GB"/>
        </w:rPr>
        <w:t xml:space="preserve">in the framework of which </w:t>
      </w:r>
      <w:r w:rsidR="0079546A" w:rsidRPr="0041334A">
        <w:rPr>
          <w:rFonts w:ascii="Arial" w:hAnsi="Arial" w:cs="Arial"/>
          <w:b/>
          <w:bCs/>
          <w:iCs/>
          <w:sz w:val="22"/>
          <w:szCs w:val="22"/>
          <w:highlight w:val="cyan"/>
          <w:lang w:val="en-GB"/>
        </w:rPr>
        <w:t>the dataset</w:t>
      </w:r>
      <w:r w:rsidR="00E4740F" w:rsidRPr="0041334A">
        <w:rPr>
          <w:rFonts w:ascii="Arial" w:hAnsi="Arial" w:cs="Arial"/>
          <w:b/>
          <w:bCs/>
          <w:iCs/>
          <w:sz w:val="22"/>
          <w:szCs w:val="22"/>
          <w:highlight w:val="cyan"/>
          <w:lang w:val="en-GB"/>
        </w:rPr>
        <w:t xml:space="preserve"> was created</w:t>
      </w:r>
      <w:r w:rsidR="0079546A" w:rsidRPr="0041334A">
        <w:rPr>
          <w:rFonts w:ascii="Arial" w:hAnsi="Arial" w:cs="Arial"/>
          <w:iCs/>
          <w:sz w:val="22"/>
          <w:szCs w:val="22"/>
          <w:highlight w:val="cyan"/>
          <w:lang w:val="en-GB"/>
        </w:rPr>
        <w:t>:</w:t>
      </w:r>
      <w:r w:rsidR="0079546A" w:rsidRPr="00D83B5D">
        <w:rPr>
          <w:rFonts w:ascii="Arial" w:hAnsi="Arial" w:cs="Arial"/>
          <w:iCs/>
          <w:sz w:val="22"/>
          <w:szCs w:val="22"/>
          <w:lang w:val="en-GB"/>
        </w:rPr>
        <w:t xml:space="preserve"> </w:t>
      </w:r>
      <w:r w:rsidR="004204DE">
        <w:rPr>
          <w:rFonts w:ascii="Arial" w:hAnsi="Arial" w:cs="Arial"/>
          <w:iCs/>
          <w:sz w:val="22"/>
          <w:szCs w:val="22"/>
          <w:highlight w:val="yellow"/>
          <w:lang w:val="en-GB"/>
        </w:rPr>
        <w:t>[S</w:t>
      </w:r>
      <w:r w:rsidR="002B6310">
        <w:rPr>
          <w:rFonts w:ascii="Arial" w:hAnsi="Arial" w:cs="Arial"/>
          <w:iCs/>
          <w:sz w:val="22"/>
          <w:szCs w:val="22"/>
          <w:highlight w:val="yellow"/>
          <w:lang w:val="en-GB"/>
        </w:rPr>
        <w:t>tudy nam</w:t>
      </w:r>
      <w:r w:rsidR="004204DE">
        <w:rPr>
          <w:rFonts w:ascii="Arial" w:hAnsi="Arial" w:cs="Arial"/>
          <w:iCs/>
          <w:sz w:val="22"/>
          <w:szCs w:val="22"/>
          <w:highlight w:val="yellow"/>
          <w:lang w:val="en-GB"/>
        </w:rPr>
        <w:t>e]</w:t>
      </w:r>
      <w:r w:rsidR="008C11C2">
        <w:rPr>
          <w:rFonts w:ascii="Arial" w:hAnsi="Arial" w:cs="Arial"/>
          <w:iCs/>
          <w:sz w:val="22"/>
          <w:szCs w:val="22"/>
          <w:lang w:val="en-GB"/>
        </w:rPr>
        <w:t xml:space="preserve"> (S</w:t>
      </w:r>
      <w:r w:rsidR="004204DE" w:rsidRPr="004204DE">
        <w:rPr>
          <w:rFonts w:ascii="Arial" w:hAnsi="Arial" w:cs="Arial"/>
          <w:iCs/>
          <w:sz w:val="22"/>
          <w:szCs w:val="22"/>
          <w:highlight w:val="yellow"/>
          <w:lang w:val="en-GB"/>
        </w:rPr>
        <w:t>[</w:t>
      </w:r>
      <w:r w:rsidR="008C11C2" w:rsidRPr="004204DE">
        <w:rPr>
          <w:rFonts w:ascii="Arial" w:hAnsi="Arial" w:cs="Arial"/>
          <w:iCs/>
          <w:sz w:val="22"/>
          <w:szCs w:val="22"/>
          <w:highlight w:val="yellow"/>
          <w:lang w:val="en-GB"/>
        </w:rPr>
        <w:t>…</w:t>
      </w:r>
      <w:r w:rsidR="004204DE" w:rsidRPr="004204DE">
        <w:rPr>
          <w:rFonts w:ascii="Arial" w:hAnsi="Arial" w:cs="Arial"/>
          <w:iCs/>
          <w:sz w:val="22"/>
          <w:szCs w:val="22"/>
          <w:highlight w:val="yellow"/>
          <w:lang w:val="en-GB"/>
        </w:rPr>
        <w:t>]</w:t>
      </w:r>
      <w:r w:rsidR="008C11C2">
        <w:rPr>
          <w:rFonts w:ascii="Arial" w:hAnsi="Arial" w:cs="Arial"/>
          <w:iCs/>
          <w:sz w:val="22"/>
          <w:szCs w:val="22"/>
          <w:lang w:val="en-GB"/>
        </w:rPr>
        <w:t>)</w:t>
      </w:r>
      <w:r w:rsidRPr="0050072B">
        <w:rPr>
          <w:rFonts w:ascii="Arial" w:hAnsi="Arial" w:cs="Arial"/>
          <w:iCs/>
          <w:sz w:val="22"/>
          <w:szCs w:val="22"/>
          <w:highlight w:val="cyan"/>
          <w:lang w:val="en-GB"/>
        </w:rPr>
        <w:t>]</w:t>
      </w:r>
    </w:p>
    <w:p w14:paraId="6BE41FBC" w14:textId="5A84D9BD" w:rsidR="0032276D" w:rsidRDefault="0032276D" w:rsidP="00D61409">
      <w:pPr>
        <w:spacing w:before="240" w:after="240"/>
        <w:jc w:val="both"/>
        <w:rPr>
          <w:rFonts w:ascii="Arial" w:hAnsi="Arial" w:cs="Arial"/>
          <w:iCs/>
          <w:sz w:val="22"/>
          <w:szCs w:val="22"/>
          <w:lang w:val="en-GB"/>
        </w:rPr>
      </w:pPr>
      <w:r w:rsidRPr="0032276D">
        <w:rPr>
          <w:rFonts w:ascii="Arial" w:hAnsi="Arial" w:cs="Arial"/>
          <w:b/>
          <w:bCs/>
          <w:iCs/>
          <w:sz w:val="22"/>
          <w:szCs w:val="22"/>
          <w:lang w:val="en-GB"/>
        </w:rPr>
        <w:t>Provider’s Investigator</w:t>
      </w:r>
      <w:r w:rsidR="002B6310">
        <w:rPr>
          <w:rFonts w:ascii="Arial" w:hAnsi="Arial" w:cs="Arial"/>
          <w:b/>
          <w:bCs/>
          <w:iCs/>
          <w:sz w:val="22"/>
          <w:szCs w:val="22"/>
          <w:lang w:val="en-GB"/>
        </w:rPr>
        <w:t>(</w:t>
      </w:r>
      <w:r w:rsidRPr="0032276D">
        <w:rPr>
          <w:rFonts w:ascii="Arial" w:hAnsi="Arial" w:cs="Arial"/>
          <w:b/>
          <w:bCs/>
          <w:iCs/>
          <w:sz w:val="22"/>
          <w:szCs w:val="22"/>
          <w:lang w:val="en-GB"/>
        </w:rPr>
        <w:t>s</w:t>
      </w:r>
      <w:r w:rsidR="002B6310">
        <w:rPr>
          <w:rFonts w:ascii="Arial" w:hAnsi="Arial" w:cs="Arial"/>
          <w:b/>
          <w:bCs/>
          <w:iCs/>
          <w:sz w:val="22"/>
          <w:szCs w:val="22"/>
          <w:lang w:val="en-GB"/>
        </w:rPr>
        <w:t>)</w:t>
      </w:r>
      <w:r>
        <w:rPr>
          <w:rFonts w:ascii="Arial" w:hAnsi="Arial" w:cs="Arial"/>
          <w:iCs/>
          <w:sz w:val="22"/>
          <w:szCs w:val="22"/>
          <w:lang w:val="en-GB"/>
        </w:rPr>
        <w:t>:</w:t>
      </w:r>
      <w:r w:rsidR="00651DFF" w:rsidRPr="00D83B5D">
        <w:rPr>
          <w:rFonts w:ascii="Arial" w:hAnsi="Arial" w:cs="Arial"/>
          <w:iCs/>
          <w:sz w:val="22"/>
          <w:szCs w:val="22"/>
          <w:lang w:val="en-GB"/>
        </w:rPr>
        <w:t xml:space="preserve"> </w:t>
      </w:r>
      <w:r w:rsidR="00651DFF" w:rsidRPr="00D83B5D">
        <w:rPr>
          <w:rFonts w:ascii="Arial" w:hAnsi="Arial" w:cs="Arial"/>
          <w:iCs/>
          <w:sz w:val="22"/>
          <w:szCs w:val="22"/>
          <w:highlight w:val="yellow"/>
          <w:lang w:val="en-GB"/>
        </w:rPr>
        <w:t>[…]</w:t>
      </w:r>
    </w:p>
    <w:p w14:paraId="467698E7" w14:textId="6BD4896E" w:rsidR="00A40691" w:rsidRPr="0079546A" w:rsidRDefault="00A40691" w:rsidP="00D61409">
      <w:pPr>
        <w:spacing w:before="240" w:after="240"/>
        <w:jc w:val="both"/>
        <w:rPr>
          <w:rFonts w:ascii="Arial" w:hAnsi="Arial" w:cs="Arial"/>
          <w:b/>
          <w:bCs/>
          <w:iCs/>
          <w:sz w:val="22"/>
          <w:szCs w:val="22"/>
          <w:lang w:val="en-GB"/>
        </w:rPr>
      </w:pPr>
      <w:r w:rsidRPr="00A40691">
        <w:rPr>
          <w:rFonts w:ascii="Arial" w:hAnsi="Arial" w:cs="Arial"/>
          <w:b/>
          <w:bCs/>
          <w:iCs/>
          <w:sz w:val="22"/>
          <w:szCs w:val="22"/>
          <w:lang w:val="en-GB"/>
        </w:rPr>
        <w:t>Publication of the dataset to be cited by the Recipient</w:t>
      </w:r>
      <w:r w:rsidRPr="00D83B5D">
        <w:rPr>
          <w:rFonts w:ascii="Arial" w:hAnsi="Arial" w:cs="Arial"/>
          <w:iCs/>
          <w:sz w:val="22"/>
          <w:szCs w:val="22"/>
          <w:lang w:val="en-GB"/>
        </w:rPr>
        <w:t xml:space="preserve">: </w:t>
      </w:r>
      <w:r w:rsidR="00201BF7" w:rsidRPr="00D83B5D">
        <w:rPr>
          <w:rFonts w:ascii="Arial" w:hAnsi="Arial" w:cs="Arial"/>
          <w:iCs/>
          <w:sz w:val="22"/>
          <w:szCs w:val="22"/>
          <w:highlight w:val="yellow"/>
          <w:lang w:val="en-GB"/>
        </w:rPr>
        <w:t>[…]</w:t>
      </w:r>
    </w:p>
    <w:p w14:paraId="442AAC31" w14:textId="6ECEBFB0" w:rsidR="0079546A" w:rsidRPr="0079546A" w:rsidRDefault="0079546A" w:rsidP="00D61409">
      <w:pPr>
        <w:spacing w:before="240" w:after="240"/>
        <w:jc w:val="both"/>
        <w:rPr>
          <w:rFonts w:ascii="Arial" w:hAnsi="Arial" w:cs="Arial"/>
          <w:b/>
          <w:bCs/>
          <w:iCs/>
          <w:sz w:val="22"/>
          <w:szCs w:val="22"/>
          <w:lang w:val="en-GB"/>
        </w:rPr>
      </w:pPr>
      <w:r w:rsidRPr="0079546A">
        <w:rPr>
          <w:rFonts w:ascii="Arial" w:hAnsi="Arial" w:cs="Arial"/>
          <w:b/>
          <w:bCs/>
          <w:iCs/>
          <w:sz w:val="22"/>
          <w:szCs w:val="22"/>
          <w:lang w:val="en-GB"/>
        </w:rPr>
        <w:t>Names of other data producers/collaborators</w:t>
      </w:r>
      <w:r w:rsidRPr="00D83B5D">
        <w:rPr>
          <w:rFonts w:ascii="Arial" w:hAnsi="Arial" w:cs="Arial"/>
          <w:iCs/>
          <w:sz w:val="22"/>
          <w:szCs w:val="22"/>
          <w:lang w:val="en-GB"/>
        </w:rPr>
        <w:t xml:space="preserve">: </w:t>
      </w:r>
      <w:r w:rsidR="00201BF7" w:rsidRPr="00D83B5D">
        <w:rPr>
          <w:rFonts w:ascii="Arial" w:hAnsi="Arial" w:cs="Arial"/>
          <w:iCs/>
          <w:sz w:val="22"/>
          <w:szCs w:val="22"/>
          <w:highlight w:val="yellow"/>
          <w:lang w:val="en-GB"/>
        </w:rPr>
        <w:t>[…]</w:t>
      </w:r>
    </w:p>
    <w:p w14:paraId="5536F1D5" w14:textId="5E8CF1FA" w:rsidR="00A40691" w:rsidRPr="00A40691" w:rsidRDefault="0079546A" w:rsidP="00D61409">
      <w:pPr>
        <w:spacing w:before="240" w:after="240"/>
        <w:jc w:val="both"/>
        <w:rPr>
          <w:rFonts w:ascii="Arial" w:hAnsi="Arial" w:cs="Arial"/>
          <w:iCs/>
          <w:sz w:val="22"/>
          <w:szCs w:val="22"/>
          <w:lang w:val="en-GB"/>
        </w:rPr>
      </w:pPr>
      <w:r w:rsidRPr="0079546A">
        <w:rPr>
          <w:rFonts w:ascii="Arial" w:hAnsi="Arial" w:cs="Arial"/>
          <w:b/>
          <w:bCs/>
          <w:iCs/>
          <w:sz w:val="22"/>
          <w:szCs w:val="22"/>
          <w:lang w:val="en-GB"/>
        </w:rPr>
        <w:t>Specific limitations on areas of research</w:t>
      </w:r>
      <w:r w:rsidRPr="00D83B5D">
        <w:rPr>
          <w:rFonts w:ascii="Arial" w:hAnsi="Arial" w:cs="Arial"/>
          <w:iCs/>
          <w:sz w:val="22"/>
          <w:szCs w:val="22"/>
          <w:lang w:val="en-GB"/>
        </w:rPr>
        <w:t xml:space="preserve">: </w:t>
      </w:r>
      <w:r w:rsidR="00201BF7" w:rsidRPr="00D83B5D">
        <w:rPr>
          <w:rFonts w:ascii="Arial" w:hAnsi="Arial" w:cs="Arial"/>
          <w:iCs/>
          <w:sz w:val="22"/>
          <w:szCs w:val="22"/>
          <w:highlight w:val="yellow"/>
          <w:lang w:val="en-GB"/>
        </w:rPr>
        <w:t>[…]</w:t>
      </w:r>
    </w:p>
    <w:p w14:paraId="70779C7B" w14:textId="5DE244CB" w:rsidR="00F74096" w:rsidRPr="00D83B5D" w:rsidRDefault="00F74096" w:rsidP="00F74096">
      <w:pPr>
        <w:spacing w:before="240" w:after="240"/>
        <w:rPr>
          <w:rFonts w:ascii="Arial" w:hAnsi="Arial" w:cs="Arial"/>
          <w:sz w:val="22"/>
          <w:szCs w:val="22"/>
          <w:lang w:val="en-GB"/>
        </w:rPr>
      </w:pPr>
    </w:p>
    <w:p w14:paraId="06EC41B1" w14:textId="2AEF272E" w:rsidR="00F03711" w:rsidRPr="00D83B5D" w:rsidRDefault="00D71E17" w:rsidP="00C34E10">
      <w:pPr>
        <w:pStyle w:val="Kop1"/>
        <w:numPr>
          <w:ilvl w:val="0"/>
          <w:numId w:val="32"/>
        </w:numPr>
        <w:spacing w:after="240"/>
        <w:ind w:left="851" w:hanging="851"/>
        <w:jc w:val="center"/>
        <w:rPr>
          <w:rFonts w:ascii="Arial" w:hAnsi="Arial" w:cs="Arial"/>
          <w:color w:val="auto"/>
          <w:sz w:val="22"/>
          <w:szCs w:val="22"/>
          <w:lang w:val="en-GB"/>
        </w:rPr>
      </w:pPr>
      <w:bookmarkStart w:id="13" w:name="_Ref169190599"/>
      <w:commentRangeStart w:id="14"/>
      <w:r>
        <w:rPr>
          <w:rFonts w:ascii="Arial" w:hAnsi="Arial" w:cs="Arial"/>
          <w:b/>
          <w:bCs/>
          <w:iCs/>
          <w:color w:val="auto"/>
          <w:sz w:val="22"/>
          <w:szCs w:val="22"/>
          <w:u w:val="single"/>
          <w:lang w:val="en-GB"/>
        </w:rPr>
        <w:t>STUDY</w:t>
      </w:r>
      <w:bookmarkEnd w:id="13"/>
      <w:commentRangeEnd w:id="14"/>
      <w:r w:rsidR="00F76260">
        <w:rPr>
          <w:rStyle w:val="Verwijzingopmerking"/>
          <w:rFonts w:ascii="Times New Roman" w:eastAsia="Times New Roman" w:hAnsi="Times New Roman" w:cs="Times New Roman"/>
          <w:color w:val="auto"/>
        </w:rPr>
        <w:commentReference w:id="14"/>
      </w:r>
    </w:p>
    <w:p w14:paraId="58A85872" w14:textId="40D11BE6" w:rsidR="0079546A" w:rsidRPr="0079546A" w:rsidRDefault="0079546A" w:rsidP="00D61409">
      <w:pPr>
        <w:spacing w:before="240" w:after="240"/>
        <w:jc w:val="both"/>
        <w:rPr>
          <w:rFonts w:ascii="Arial" w:hAnsi="Arial" w:cs="Arial"/>
          <w:b/>
          <w:bCs/>
          <w:iCs/>
          <w:sz w:val="22"/>
          <w:szCs w:val="22"/>
          <w:lang w:val="en-GB"/>
        </w:rPr>
      </w:pPr>
      <w:r w:rsidRPr="0079546A">
        <w:rPr>
          <w:rFonts w:ascii="Arial" w:hAnsi="Arial" w:cs="Arial"/>
          <w:b/>
          <w:bCs/>
          <w:iCs/>
          <w:sz w:val="22"/>
          <w:szCs w:val="22"/>
          <w:lang w:val="en-GB"/>
        </w:rPr>
        <w:t xml:space="preserve">Brief abstract of the </w:t>
      </w:r>
      <w:r w:rsidR="00D71E17">
        <w:rPr>
          <w:rFonts w:ascii="Arial" w:hAnsi="Arial" w:cs="Arial"/>
          <w:b/>
          <w:bCs/>
          <w:iCs/>
          <w:sz w:val="22"/>
          <w:szCs w:val="22"/>
          <w:lang w:val="en-GB"/>
        </w:rPr>
        <w:t>Study</w:t>
      </w:r>
      <w:r w:rsidRPr="0079546A">
        <w:rPr>
          <w:rFonts w:ascii="Arial" w:hAnsi="Arial" w:cs="Arial"/>
          <w:b/>
          <w:bCs/>
          <w:iCs/>
          <w:sz w:val="22"/>
          <w:szCs w:val="22"/>
          <w:lang w:val="en-GB"/>
        </w:rPr>
        <w:t xml:space="preserve"> in which the Data will be used (500 words max)</w:t>
      </w:r>
      <w:r w:rsidRPr="00D83B5D">
        <w:rPr>
          <w:rFonts w:ascii="Arial" w:hAnsi="Arial" w:cs="Arial"/>
          <w:iCs/>
          <w:sz w:val="22"/>
          <w:szCs w:val="22"/>
          <w:lang w:val="en-GB"/>
        </w:rPr>
        <w:t xml:space="preserve">: </w:t>
      </w:r>
      <w:r w:rsidRPr="00D83B5D">
        <w:rPr>
          <w:rFonts w:ascii="Arial" w:hAnsi="Arial" w:cs="Arial"/>
          <w:iCs/>
          <w:sz w:val="22"/>
          <w:szCs w:val="22"/>
          <w:highlight w:val="yellow"/>
          <w:lang w:val="en-GB"/>
        </w:rPr>
        <w:t>[…]</w:t>
      </w:r>
    </w:p>
    <w:p w14:paraId="2797282D" w14:textId="303885F0" w:rsidR="00D21493" w:rsidRDefault="0003246E" w:rsidP="00D61409">
      <w:pPr>
        <w:spacing w:before="240" w:after="240"/>
        <w:jc w:val="both"/>
        <w:rPr>
          <w:rFonts w:ascii="Arial" w:hAnsi="Arial" w:cs="Arial"/>
          <w:iCs/>
          <w:sz w:val="22"/>
          <w:szCs w:val="22"/>
          <w:lang w:val="en-GB"/>
        </w:rPr>
      </w:pPr>
      <w:r>
        <w:rPr>
          <w:rFonts w:ascii="Arial" w:hAnsi="Arial" w:cs="Arial"/>
          <w:b/>
          <w:bCs/>
          <w:sz w:val="22"/>
          <w:szCs w:val="22"/>
          <w:lang w:val="en-GB"/>
        </w:rPr>
        <w:t>Recipient’s Investigator</w:t>
      </w:r>
      <w:r w:rsidRPr="0003246E">
        <w:rPr>
          <w:rFonts w:ascii="Arial" w:hAnsi="Arial" w:cs="Arial"/>
          <w:sz w:val="22"/>
          <w:szCs w:val="22"/>
          <w:lang w:val="en-GB"/>
        </w:rPr>
        <w:t>:</w:t>
      </w:r>
      <w:r w:rsidRPr="00D83B5D">
        <w:rPr>
          <w:rFonts w:ascii="Arial" w:hAnsi="Arial" w:cs="Arial"/>
          <w:iCs/>
          <w:sz w:val="22"/>
          <w:szCs w:val="22"/>
          <w:lang w:val="en-GB"/>
        </w:rPr>
        <w:t xml:space="preserve"> </w:t>
      </w:r>
      <w:r w:rsidRPr="00D83B5D">
        <w:rPr>
          <w:rFonts w:ascii="Arial" w:hAnsi="Arial" w:cs="Arial"/>
          <w:iCs/>
          <w:sz w:val="22"/>
          <w:szCs w:val="22"/>
          <w:highlight w:val="yellow"/>
          <w:lang w:val="en-GB"/>
        </w:rPr>
        <w:t>[…]</w:t>
      </w:r>
    </w:p>
    <w:p w14:paraId="5A823485" w14:textId="77777777" w:rsidR="006A29D9" w:rsidRDefault="006A29D9" w:rsidP="006A29D9">
      <w:pPr>
        <w:spacing w:before="120"/>
        <w:jc w:val="both"/>
        <w:rPr>
          <w:rFonts w:ascii="Arial" w:hAnsi="Arial" w:cs="Arial"/>
          <w:iCs/>
          <w:sz w:val="22"/>
          <w:szCs w:val="22"/>
          <w:lang w:val="en-GB"/>
        </w:rPr>
      </w:pPr>
      <w:r w:rsidRPr="006A29D9">
        <w:rPr>
          <w:rFonts w:ascii="Arial" w:hAnsi="Arial" w:cs="Arial"/>
          <w:b/>
          <w:bCs/>
          <w:iCs/>
          <w:sz w:val="22"/>
          <w:szCs w:val="22"/>
          <w:lang w:val="en-GB"/>
        </w:rPr>
        <w:t>Recipient’s processing operations</w:t>
      </w:r>
      <w:r>
        <w:rPr>
          <w:rFonts w:ascii="Arial" w:hAnsi="Arial" w:cs="Arial"/>
          <w:iCs/>
          <w:sz w:val="22"/>
          <w:szCs w:val="22"/>
          <w:lang w:val="en-GB"/>
        </w:rPr>
        <w:t xml:space="preserve">: </w:t>
      </w:r>
    </w:p>
    <w:p w14:paraId="370BBF8C" w14:textId="5F910BE5" w:rsidR="006A29D9" w:rsidRPr="00D83B5D" w:rsidRDefault="009206E3" w:rsidP="006A29D9">
      <w:pPr>
        <w:spacing w:before="120"/>
        <w:jc w:val="both"/>
        <w:rPr>
          <w:rFonts w:ascii="Arial" w:hAnsi="Arial"/>
          <w:color w:val="000000"/>
          <w:lang w:val="en-GB" w:eastAsia="nl-BE"/>
        </w:rPr>
      </w:pPr>
      <w:sdt>
        <w:sdtPr>
          <w:rPr>
            <w:rFonts w:ascii="Arial" w:hAnsi="Arial"/>
            <w:color w:val="000000"/>
            <w:lang w:val="en-GB" w:eastAsia="nl-BE"/>
          </w:rPr>
          <w:id w:val="-469131726"/>
          <w14:checkbox>
            <w14:checked w14:val="0"/>
            <w14:checkedState w14:val="2612" w14:font="MS Gothic"/>
            <w14:uncheckedState w14:val="2610" w14:font="MS Gothic"/>
          </w14:checkbox>
        </w:sdtPr>
        <w:sdtEndPr/>
        <w:sdtContent>
          <w:r w:rsidR="006A29D9">
            <w:rPr>
              <w:rFonts w:ascii="MS Gothic" w:eastAsia="MS Gothic" w:hAnsi="MS Gothic" w:hint="eastAsia"/>
              <w:color w:val="000000"/>
              <w:lang w:val="en-GB" w:eastAsia="nl-BE"/>
            </w:rPr>
            <w:t>☐</w:t>
          </w:r>
        </w:sdtContent>
      </w:sdt>
      <w:r w:rsidR="006A29D9" w:rsidRPr="00D83B5D">
        <w:rPr>
          <w:rFonts w:ascii="Arial" w:hAnsi="Arial"/>
          <w:color w:val="000000"/>
          <w:lang w:val="en-GB" w:eastAsia="nl-BE"/>
        </w:rPr>
        <w:t xml:space="preserve"> Receiving data, including collection, accessing, retrieval, recording, and data entry</w:t>
      </w:r>
    </w:p>
    <w:p w14:paraId="58C02245" w14:textId="77777777" w:rsidR="006A29D9" w:rsidRPr="00D83B5D" w:rsidRDefault="009206E3" w:rsidP="006A29D9">
      <w:pPr>
        <w:spacing w:before="120"/>
        <w:jc w:val="both"/>
        <w:rPr>
          <w:rFonts w:ascii="Arial" w:hAnsi="Arial"/>
          <w:color w:val="000000"/>
          <w:lang w:val="en-GB" w:eastAsia="nl-BE"/>
        </w:rPr>
      </w:pPr>
      <w:sdt>
        <w:sdtPr>
          <w:rPr>
            <w:rFonts w:ascii="Arial" w:hAnsi="Arial"/>
            <w:color w:val="000000"/>
            <w:lang w:val="en-GB" w:eastAsia="nl-BE"/>
          </w:rPr>
          <w:id w:val="1025840750"/>
          <w14:checkbox>
            <w14:checked w14:val="0"/>
            <w14:checkedState w14:val="2612" w14:font="MS Gothic"/>
            <w14:uncheckedState w14:val="2610" w14:font="MS Gothic"/>
          </w14:checkbox>
        </w:sdtPr>
        <w:sdtEndPr/>
        <w:sdtContent>
          <w:r w:rsidR="006A29D9">
            <w:rPr>
              <w:rFonts w:ascii="MS Gothic" w:eastAsia="MS Gothic" w:hAnsi="MS Gothic" w:hint="eastAsia"/>
              <w:color w:val="000000"/>
              <w:lang w:val="en-GB" w:eastAsia="nl-BE"/>
            </w:rPr>
            <w:t>☐</w:t>
          </w:r>
        </w:sdtContent>
      </w:sdt>
      <w:r w:rsidR="006A29D9" w:rsidRPr="00D83B5D">
        <w:rPr>
          <w:rFonts w:ascii="Arial" w:hAnsi="Arial"/>
          <w:color w:val="000000"/>
          <w:lang w:val="en-GB" w:eastAsia="nl-BE"/>
        </w:rPr>
        <w:t xml:space="preserve"> Holding data, including storage, organisation and structuring</w:t>
      </w:r>
    </w:p>
    <w:p w14:paraId="5DEF84AF" w14:textId="77777777" w:rsidR="006A29D9" w:rsidRPr="00D83B5D" w:rsidRDefault="009206E3" w:rsidP="006A29D9">
      <w:pPr>
        <w:spacing w:before="120"/>
        <w:jc w:val="both"/>
        <w:rPr>
          <w:rFonts w:ascii="Arial" w:hAnsi="Arial"/>
          <w:color w:val="000000"/>
          <w:lang w:val="en-GB" w:eastAsia="nl-BE"/>
        </w:rPr>
      </w:pPr>
      <w:sdt>
        <w:sdtPr>
          <w:rPr>
            <w:rFonts w:ascii="Arial" w:hAnsi="Arial"/>
            <w:color w:val="000000"/>
            <w:lang w:val="en-GB" w:eastAsia="nl-BE"/>
          </w:rPr>
          <w:id w:val="-801224440"/>
          <w14:checkbox>
            <w14:checked w14:val="0"/>
            <w14:checkedState w14:val="2612" w14:font="MS Gothic"/>
            <w14:uncheckedState w14:val="2610" w14:font="MS Gothic"/>
          </w14:checkbox>
        </w:sdtPr>
        <w:sdtEndPr/>
        <w:sdtContent>
          <w:r w:rsidR="006A29D9">
            <w:rPr>
              <w:rFonts w:ascii="MS Gothic" w:eastAsia="MS Gothic" w:hAnsi="MS Gothic" w:hint="eastAsia"/>
              <w:color w:val="000000"/>
              <w:lang w:val="en-GB" w:eastAsia="nl-BE"/>
            </w:rPr>
            <w:t>☐</w:t>
          </w:r>
        </w:sdtContent>
      </w:sdt>
      <w:r w:rsidR="006A29D9" w:rsidRPr="00D83B5D">
        <w:rPr>
          <w:rFonts w:ascii="Arial" w:hAnsi="Arial"/>
          <w:color w:val="000000"/>
          <w:lang w:val="en-GB" w:eastAsia="nl-BE"/>
        </w:rPr>
        <w:t xml:space="preserve"> Using data, including analysing, consultation, testing, automated decision making and profiling</w:t>
      </w:r>
    </w:p>
    <w:p w14:paraId="48C222B0" w14:textId="77777777" w:rsidR="006A29D9" w:rsidRPr="00D83B5D" w:rsidRDefault="009206E3" w:rsidP="006A29D9">
      <w:pPr>
        <w:spacing w:before="120"/>
        <w:jc w:val="both"/>
        <w:rPr>
          <w:rFonts w:ascii="Arial" w:hAnsi="Arial"/>
          <w:color w:val="000000"/>
          <w:lang w:val="en-GB" w:eastAsia="nl-BE"/>
        </w:rPr>
      </w:pPr>
      <w:sdt>
        <w:sdtPr>
          <w:rPr>
            <w:rFonts w:ascii="Arial" w:hAnsi="Arial"/>
            <w:color w:val="000000"/>
            <w:lang w:val="en-GB" w:eastAsia="nl-BE"/>
          </w:rPr>
          <w:id w:val="-19701353"/>
          <w14:checkbox>
            <w14:checked w14:val="0"/>
            <w14:checkedState w14:val="2612" w14:font="MS Gothic"/>
            <w14:uncheckedState w14:val="2610" w14:font="MS Gothic"/>
          </w14:checkbox>
        </w:sdtPr>
        <w:sdtEndPr/>
        <w:sdtContent>
          <w:r w:rsidR="006A29D9">
            <w:rPr>
              <w:rFonts w:ascii="MS Gothic" w:eastAsia="MS Gothic" w:hAnsi="MS Gothic" w:hint="eastAsia"/>
              <w:color w:val="000000"/>
              <w:lang w:val="en-GB" w:eastAsia="nl-BE"/>
            </w:rPr>
            <w:t>☐</w:t>
          </w:r>
        </w:sdtContent>
      </w:sdt>
      <w:r w:rsidR="006A29D9" w:rsidRPr="00D83B5D">
        <w:rPr>
          <w:rFonts w:ascii="Arial" w:hAnsi="Arial"/>
          <w:color w:val="000000"/>
          <w:lang w:val="en-GB" w:eastAsia="nl-BE"/>
        </w:rPr>
        <w:t xml:space="preserve"> Updating data, including correcting, adaptation, alteration, alignment and combination</w:t>
      </w:r>
    </w:p>
    <w:p w14:paraId="5AB9901B" w14:textId="77777777" w:rsidR="006A29D9" w:rsidRPr="00D83B5D" w:rsidRDefault="009206E3" w:rsidP="006A29D9">
      <w:pPr>
        <w:spacing w:before="120"/>
        <w:jc w:val="both"/>
        <w:rPr>
          <w:rFonts w:ascii="Arial" w:hAnsi="Arial"/>
          <w:color w:val="000000"/>
          <w:lang w:val="en-GB" w:eastAsia="nl-BE"/>
        </w:rPr>
      </w:pPr>
      <w:sdt>
        <w:sdtPr>
          <w:rPr>
            <w:rFonts w:ascii="Arial" w:hAnsi="Arial"/>
            <w:color w:val="000000"/>
            <w:lang w:val="en-GB" w:eastAsia="nl-BE"/>
          </w:rPr>
          <w:id w:val="739598108"/>
          <w14:checkbox>
            <w14:checked w14:val="0"/>
            <w14:checkedState w14:val="2612" w14:font="MS Gothic"/>
            <w14:uncheckedState w14:val="2610" w14:font="MS Gothic"/>
          </w14:checkbox>
        </w:sdtPr>
        <w:sdtEndPr/>
        <w:sdtContent>
          <w:r w:rsidR="006A29D9" w:rsidRPr="00D83B5D">
            <w:rPr>
              <w:rFonts w:ascii="Segoe UI Symbol" w:hAnsi="Segoe UI Symbol" w:cs="Segoe UI Symbol"/>
              <w:color w:val="000000"/>
              <w:lang w:val="en-GB" w:eastAsia="nl-BE"/>
            </w:rPr>
            <w:t>☐</w:t>
          </w:r>
        </w:sdtContent>
      </w:sdt>
      <w:r w:rsidR="006A29D9" w:rsidRPr="00D83B5D">
        <w:rPr>
          <w:rFonts w:ascii="Arial" w:hAnsi="Arial"/>
          <w:color w:val="000000"/>
          <w:lang w:val="en-GB" w:eastAsia="nl-BE"/>
        </w:rPr>
        <w:t xml:space="preserve"> Protecting data, including restricting, encrypting, and security testing</w:t>
      </w:r>
    </w:p>
    <w:p w14:paraId="1BDA314E" w14:textId="77777777" w:rsidR="006A29D9" w:rsidRPr="00D83B5D" w:rsidRDefault="009206E3" w:rsidP="006A29D9">
      <w:pPr>
        <w:spacing w:before="120"/>
        <w:jc w:val="both"/>
        <w:rPr>
          <w:rFonts w:ascii="Arial" w:hAnsi="Arial"/>
          <w:color w:val="000000"/>
          <w:lang w:val="en-GB" w:eastAsia="nl-BE"/>
        </w:rPr>
      </w:pPr>
      <w:sdt>
        <w:sdtPr>
          <w:rPr>
            <w:rFonts w:ascii="Arial" w:hAnsi="Arial"/>
            <w:color w:val="000000"/>
            <w:lang w:val="en-GB" w:eastAsia="nl-BE"/>
          </w:rPr>
          <w:id w:val="390232216"/>
          <w14:checkbox>
            <w14:checked w14:val="0"/>
            <w14:checkedState w14:val="2612" w14:font="MS Gothic"/>
            <w14:uncheckedState w14:val="2610" w14:font="MS Gothic"/>
          </w14:checkbox>
        </w:sdtPr>
        <w:sdtEndPr/>
        <w:sdtContent>
          <w:r w:rsidR="006A29D9" w:rsidRPr="00D83B5D">
            <w:rPr>
              <w:rFonts w:ascii="Segoe UI Symbol" w:hAnsi="Segoe UI Symbol" w:cs="Segoe UI Symbol"/>
              <w:color w:val="000000"/>
              <w:lang w:val="en-GB" w:eastAsia="nl-BE"/>
            </w:rPr>
            <w:t>☐</w:t>
          </w:r>
        </w:sdtContent>
      </w:sdt>
      <w:r w:rsidR="006A29D9" w:rsidRPr="00D83B5D">
        <w:rPr>
          <w:rFonts w:ascii="Arial" w:hAnsi="Arial"/>
          <w:color w:val="000000"/>
          <w:lang w:val="en-GB" w:eastAsia="nl-BE"/>
        </w:rPr>
        <w:t xml:space="preserve"> Sharing data, including disclosure, dissemination, allowing access or otherwise making available </w:t>
      </w:r>
    </w:p>
    <w:p w14:paraId="1CA23A7B" w14:textId="77777777" w:rsidR="006A29D9" w:rsidRPr="00D83B5D" w:rsidRDefault="009206E3" w:rsidP="006A29D9">
      <w:pPr>
        <w:spacing w:before="120"/>
        <w:jc w:val="both"/>
        <w:rPr>
          <w:rFonts w:ascii="Arial" w:hAnsi="Arial"/>
          <w:color w:val="000000"/>
          <w:lang w:val="en-GB" w:eastAsia="nl-BE"/>
        </w:rPr>
      </w:pPr>
      <w:sdt>
        <w:sdtPr>
          <w:rPr>
            <w:rFonts w:ascii="Arial" w:hAnsi="Arial"/>
            <w:color w:val="000000"/>
            <w:lang w:val="en-GB" w:eastAsia="nl-BE"/>
          </w:rPr>
          <w:id w:val="-1236164213"/>
          <w14:checkbox>
            <w14:checked w14:val="0"/>
            <w14:checkedState w14:val="2612" w14:font="MS Gothic"/>
            <w14:uncheckedState w14:val="2610" w14:font="MS Gothic"/>
          </w14:checkbox>
        </w:sdtPr>
        <w:sdtEndPr/>
        <w:sdtContent>
          <w:r w:rsidR="006A29D9" w:rsidRPr="00D83B5D">
            <w:rPr>
              <w:rFonts w:ascii="Segoe UI Symbol" w:hAnsi="Segoe UI Symbol" w:cs="Segoe UI Symbol"/>
              <w:color w:val="000000"/>
              <w:lang w:val="en-GB" w:eastAsia="nl-BE"/>
            </w:rPr>
            <w:t>☐</w:t>
          </w:r>
        </w:sdtContent>
      </w:sdt>
      <w:r w:rsidR="006A29D9" w:rsidRPr="00D83B5D">
        <w:rPr>
          <w:rFonts w:ascii="Arial" w:hAnsi="Arial"/>
          <w:color w:val="000000"/>
          <w:lang w:val="en-GB" w:eastAsia="nl-BE"/>
        </w:rPr>
        <w:t xml:space="preserve"> Returning data to the data provider or data subject</w:t>
      </w:r>
    </w:p>
    <w:p w14:paraId="0A7122AE" w14:textId="77777777" w:rsidR="006A29D9" w:rsidRDefault="009206E3" w:rsidP="006A29D9">
      <w:pPr>
        <w:spacing w:before="120"/>
        <w:jc w:val="both"/>
        <w:rPr>
          <w:rFonts w:ascii="Arial" w:hAnsi="Arial"/>
          <w:color w:val="000000"/>
          <w:lang w:val="en-GB" w:eastAsia="nl-BE"/>
        </w:rPr>
      </w:pPr>
      <w:sdt>
        <w:sdtPr>
          <w:rPr>
            <w:rFonts w:ascii="Arial" w:hAnsi="Arial"/>
            <w:color w:val="000000"/>
            <w:lang w:val="en-GB" w:eastAsia="nl-BE"/>
          </w:rPr>
          <w:id w:val="-1471125216"/>
          <w14:checkbox>
            <w14:checked w14:val="0"/>
            <w14:checkedState w14:val="2612" w14:font="MS Gothic"/>
            <w14:uncheckedState w14:val="2610" w14:font="MS Gothic"/>
          </w14:checkbox>
        </w:sdtPr>
        <w:sdtEndPr/>
        <w:sdtContent>
          <w:r w:rsidR="006A29D9">
            <w:rPr>
              <w:rFonts w:ascii="MS Gothic" w:eastAsia="MS Gothic" w:hAnsi="MS Gothic" w:hint="eastAsia"/>
              <w:color w:val="000000"/>
              <w:lang w:val="en-GB" w:eastAsia="nl-BE"/>
            </w:rPr>
            <w:t>☐</w:t>
          </w:r>
        </w:sdtContent>
      </w:sdt>
      <w:r w:rsidR="006A29D9" w:rsidRPr="00D83B5D">
        <w:rPr>
          <w:rFonts w:ascii="Arial" w:hAnsi="Arial"/>
          <w:color w:val="000000"/>
          <w:lang w:val="en-GB" w:eastAsia="nl-BE"/>
        </w:rPr>
        <w:t xml:space="preserve"> Erasing data, including destruction and deletion</w:t>
      </w:r>
    </w:p>
    <w:p w14:paraId="16ECACD3" w14:textId="2901C6A5" w:rsidR="006A29D9" w:rsidRPr="005D16FE" w:rsidRDefault="009206E3" w:rsidP="006A29D9">
      <w:pPr>
        <w:spacing w:before="120"/>
        <w:jc w:val="both"/>
        <w:rPr>
          <w:rFonts w:ascii="Arial" w:hAnsi="Arial" w:cs="Arial"/>
          <w:iCs/>
          <w:sz w:val="22"/>
          <w:szCs w:val="22"/>
          <w:lang w:val="en-GB"/>
        </w:rPr>
      </w:pPr>
      <w:sdt>
        <w:sdtPr>
          <w:rPr>
            <w:rFonts w:ascii="Arial" w:hAnsi="Arial"/>
            <w:color w:val="000000"/>
            <w:lang w:val="en-GB" w:eastAsia="nl-BE"/>
          </w:rPr>
          <w:id w:val="937487956"/>
          <w14:checkbox>
            <w14:checked w14:val="0"/>
            <w14:checkedState w14:val="2612" w14:font="MS Gothic"/>
            <w14:uncheckedState w14:val="2610" w14:font="MS Gothic"/>
          </w14:checkbox>
        </w:sdtPr>
        <w:sdtEndPr/>
        <w:sdtContent>
          <w:r w:rsidR="006A29D9" w:rsidRPr="00D83B5D">
            <w:rPr>
              <w:rFonts w:ascii="Segoe UI Symbol" w:hAnsi="Segoe UI Symbol" w:cs="Segoe UI Symbol"/>
              <w:color w:val="000000"/>
              <w:lang w:val="en-GB" w:eastAsia="nl-BE"/>
            </w:rPr>
            <w:t>☐</w:t>
          </w:r>
        </w:sdtContent>
      </w:sdt>
      <w:r w:rsidR="006A29D9" w:rsidRPr="00D83B5D">
        <w:rPr>
          <w:rFonts w:ascii="Arial" w:hAnsi="Arial"/>
          <w:color w:val="000000"/>
          <w:lang w:val="en-GB" w:eastAsia="nl-BE"/>
        </w:rPr>
        <w:t xml:space="preserve"> Other (please provide details of other types of processing): </w:t>
      </w:r>
      <w:r w:rsidR="007713BC" w:rsidRPr="00D83B5D">
        <w:rPr>
          <w:rFonts w:ascii="Arial" w:hAnsi="Arial" w:cs="Arial"/>
          <w:iCs/>
          <w:sz w:val="22"/>
          <w:szCs w:val="22"/>
          <w:highlight w:val="yellow"/>
          <w:lang w:val="en-GB"/>
        </w:rPr>
        <w:t>[…]</w:t>
      </w:r>
    </w:p>
    <w:p w14:paraId="36B53F14" w14:textId="77777777" w:rsidR="006F6DDF" w:rsidRDefault="00D92027" w:rsidP="00D61409">
      <w:pPr>
        <w:spacing w:before="240" w:after="240"/>
        <w:jc w:val="both"/>
        <w:rPr>
          <w:rFonts w:ascii="Arial" w:hAnsi="Arial" w:cs="Arial"/>
          <w:sz w:val="22"/>
          <w:szCs w:val="22"/>
          <w:lang w:val="en-GB"/>
        </w:rPr>
      </w:pPr>
      <w:commentRangeStart w:id="15"/>
      <w:r w:rsidRPr="00D92027">
        <w:rPr>
          <w:rFonts w:ascii="Arial" w:hAnsi="Arial" w:cs="Arial"/>
          <w:b/>
          <w:bCs/>
          <w:sz w:val="22"/>
          <w:szCs w:val="22"/>
          <w:lang w:val="en-GB"/>
        </w:rPr>
        <w:t xml:space="preserve">Description of the technical and organisational measures implemented by the Recipient </w:t>
      </w:r>
      <w:commentRangeEnd w:id="15"/>
      <w:r w:rsidR="00F76260">
        <w:rPr>
          <w:rStyle w:val="Verwijzingopmerking"/>
        </w:rPr>
        <w:commentReference w:id="15"/>
      </w:r>
      <w:r w:rsidRPr="00D92027">
        <w:rPr>
          <w:rFonts w:ascii="Arial" w:hAnsi="Arial" w:cs="Arial"/>
          <w:b/>
          <w:bCs/>
          <w:sz w:val="22"/>
          <w:szCs w:val="22"/>
          <w:lang w:val="en-GB"/>
        </w:rPr>
        <w:t>(including any relevant certifications) to ensure an appropriate level of security, taking into account the nature, scope, context and purpose of the processing, and the risks for the rights and freedoms of natural persons</w:t>
      </w:r>
      <w:r w:rsidRPr="00D92027">
        <w:rPr>
          <w:rFonts w:ascii="Arial" w:hAnsi="Arial" w:cs="Arial"/>
          <w:sz w:val="22"/>
          <w:szCs w:val="22"/>
          <w:lang w:val="en-GB"/>
        </w:rPr>
        <w:t>:</w:t>
      </w:r>
      <w:r>
        <w:rPr>
          <w:rFonts w:ascii="Arial" w:hAnsi="Arial" w:cs="Arial"/>
          <w:sz w:val="22"/>
          <w:szCs w:val="22"/>
          <w:lang w:val="en-GB"/>
        </w:rPr>
        <w:t xml:space="preserve"> </w:t>
      </w:r>
    </w:p>
    <w:p w14:paraId="4CE0D79A" w14:textId="59E4B9B5" w:rsidR="00D92027" w:rsidRPr="00D92027" w:rsidRDefault="00D92027" w:rsidP="00D61409">
      <w:pPr>
        <w:spacing w:before="240" w:after="240"/>
        <w:jc w:val="both"/>
        <w:rPr>
          <w:rFonts w:ascii="Arial" w:hAnsi="Arial" w:cs="Arial"/>
          <w:sz w:val="22"/>
          <w:szCs w:val="22"/>
          <w:lang w:val="en-GB"/>
        </w:rPr>
      </w:pPr>
      <w:r w:rsidRPr="00D83B5D">
        <w:rPr>
          <w:rFonts w:ascii="Arial" w:hAnsi="Arial" w:cs="Arial"/>
          <w:iCs/>
          <w:sz w:val="22"/>
          <w:szCs w:val="22"/>
          <w:highlight w:val="yellow"/>
          <w:lang w:val="en-GB"/>
        </w:rPr>
        <w:t>[…]</w:t>
      </w:r>
    </w:p>
    <w:p w14:paraId="6C916188" w14:textId="77777777" w:rsidR="009A080D" w:rsidRPr="00D83B5D" w:rsidRDefault="009A080D" w:rsidP="0079546A">
      <w:pPr>
        <w:spacing w:before="240" w:after="240"/>
        <w:rPr>
          <w:rFonts w:ascii="Arial" w:hAnsi="Arial" w:cs="Arial"/>
          <w:sz w:val="22"/>
          <w:szCs w:val="22"/>
          <w:lang w:val="en-GB"/>
        </w:rPr>
      </w:pPr>
    </w:p>
    <w:p w14:paraId="23597884" w14:textId="6C2F77E5" w:rsidR="005549D0" w:rsidRPr="00771864" w:rsidRDefault="005549D0" w:rsidP="00C34E10">
      <w:pPr>
        <w:pStyle w:val="Kop1"/>
        <w:numPr>
          <w:ilvl w:val="0"/>
          <w:numId w:val="32"/>
        </w:numPr>
        <w:spacing w:after="240"/>
        <w:ind w:left="851" w:hanging="851"/>
        <w:jc w:val="center"/>
        <w:rPr>
          <w:rFonts w:ascii="Arial" w:hAnsi="Arial" w:cs="Arial"/>
          <w:b/>
          <w:bCs/>
          <w:iCs/>
          <w:color w:val="auto"/>
          <w:sz w:val="22"/>
          <w:szCs w:val="22"/>
          <w:u w:val="single"/>
          <w:lang w:val="en-GB"/>
        </w:rPr>
      </w:pPr>
      <w:bookmarkStart w:id="16" w:name="_Ref169192743"/>
      <w:bookmarkStart w:id="17" w:name="_Ref169623724"/>
      <w:r w:rsidRPr="00D83B5D">
        <w:rPr>
          <w:rFonts w:ascii="Arial" w:hAnsi="Arial" w:cs="Arial"/>
          <w:b/>
          <w:bCs/>
          <w:iCs/>
          <w:color w:val="auto"/>
          <w:sz w:val="22"/>
          <w:szCs w:val="22"/>
          <w:u w:val="single"/>
          <w:lang w:val="en-GB"/>
        </w:rPr>
        <w:t>DATA PROTECTION APPENDIX</w:t>
      </w:r>
      <w:bookmarkEnd w:id="16"/>
      <w:bookmarkEnd w:id="17"/>
    </w:p>
    <w:p w14:paraId="77646D40" w14:textId="738D679E" w:rsidR="00FF1AE2" w:rsidRPr="00D83B5D" w:rsidRDefault="00FF1AE2" w:rsidP="003C1A71">
      <w:pPr>
        <w:pStyle w:val="Lijstalinea"/>
        <w:numPr>
          <w:ilvl w:val="0"/>
          <w:numId w:val="28"/>
        </w:numPr>
        <w:spacing w:before="240"/>
        <w:ind w:left="357" w:hanging="357"/>
        <w:jc w:val="both"/>
        <w:outlineLvl w:val="0"/>
        <w:rPr>
          <w:rFonts w:ascii="Arial Bold" w:hAnsi="Arial Bold"/>
          <w:b/>
          <w:bCs/>
          <w:caps/>
          <w:color w:val="000000"/>
          <w:lang w:val="en-GB" w:eastAsia="nl-BE"/>
        </w:rPr>
      </w:pPr>
      <w:bookmarkStart w:id="18" w:name="_Ref88225112"/>
      <w:r w:rsidRPr="00D83B5D">
        <w:rPr>
          <w:rFonts w:ascii="Arial Bold" w:hAnsi="Arial Bold"/>
          <w:b/>
          <w:bCs/>
          <w:caps/>
          <w:color w:val="000000"/>
          <w:lang w:val="en-GB" w:eastAsia="nl-BE"/>
        </w:rPr>
        <w:t>Description of the Transfer</w:t>
      </w:r>
    </w:p>
    <w:p w14:paraId="62C02DAE" w14:textId="56CF3006"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The details of the transfer, and in particular the categories of personal data that are transferred and the purpose(s) for which they are transferred, are specified in </w:t>
      </w:r>
      <w:r w:rsidRPr="00D83B5D">
        <w:rPr>
          <w:rFonts w:ascii="Arial" w:hAnsi="Arial" w:cs="Arial"/>
          <w:bCs/>
          <w:color w:val="000000"/>
          <w:lang w:val="en-GB" w:eastAsia="nl-BE"/>
        </w:rPr>
        <w:fldChar w:fldCharType="begin"/>
      </w:r>
      <w:r w:rsidRPr="00D83B5D">
        <w:rPr>
          <w:rFonts w:ascii="Arial" w:hAnsi="Arial" w:cs="Arial"/>
          <w:bCs/>
          <w:color w:val="000000"/>
          <w:lang w:val="en-GB" w:eastAsia="nl-BE"/>
        </w:rPr>
        <w:instrText xml:space="preserve"> REF _Ref123808591 \r \h </w:instrText>
      </w:r>
      <w:r w:rsidRPr="00D83B5D">
        <w:rPr>
          <w:rFonts w:ascii="Arial" w:hAnsi="Arial" w:cs="Arial"/>
          <w:bCs/>
          <w:color w:val="000000"/>
          <w:lang w:val="en-GB" w:eastAsia="nl-BE"/>
        </w:rPr>
      </w:r>
      <w:r w:rsidRPr="00D83B5D">
        <w:rPr>
          <w:rFonts w:ascii="Arial" w:hAnsi="Arial" w:cs="Arial"/>
          <w:bCs/>
          <w:color w:val="000000"/>
          <w:lang w:val="en-GB" w:eastAsia="nl-BE"/>
        </w:rPr>
        <w:fldChar w:fldCharType="separate"/>
      </w:r>
      <w:r w:rsidRPr="00D83B5D">
        <w:rPr>
          <w:rFonts w:ascii="Arial" w:hAnsi="Arial" w:cs="Arial"/>
          <w:bCs/>
          <w:color w:val="000000"/>
          <w:lang w:val="en-GB" w:eastAsia="nl-BE"/>
        </w:rPr>
        <w:t>Schedule 1</w:t>
      </w:r>
      <w:r w:rsidRPr="00D83B5D">
        <w:rPr>
          <w:rFonts w:ascii="Arial" w:hAnsi="Arial" w:cs="Arial"/>
          <w:bCs/>
          <w:color w:val="000000"/>
          <w:lang w:val="en-GB" w:eastAsia="nl-BE"/>
        </w:rPr>
        <w:fldChar w:fldCharType="end"/>
      </w:r>
      <w:r w:rsidRPr="00D83B5D">
        <w:rPr>
          <w:rFonts w:ascii="Arial" w:hAnsi="Arial" w:cs="Arial"/>
          <w:bCs/>
          <w:color w:val="000000"/>
          <w:lang w:val="en-GB" w:eastAsia="nl-BE"/>
        </w:rPr>
        <w:t>.</w:t>
      </w:r>
    </w:p>
    <w:p w14:paraId="01A548C0" w14:textId="695E1957" w:rsidR="00FF1AE2" w:rsidRPr="00D83B5D" w:rsidRDefault="00FF1AE2" w:rsidP="003C1A71">
      <w:pPr>
        <w:pStyle w:val="Lijstalinea"/>
        <w:numPr>
          <w:ilvl w:val="0"/>
          <w:numId w:val="28"/>
        </w:numPr>
        <w:spacing w:before="240"/>
        <w:ind w:left="357" w:hanging="357"/>
        <w:jc w:val="both"/>
        <w:outlineLvl w:val="0"/>
        <w:rPr>
          <w:rFonts w:ascii="Arial Bold" w:hAnsi="Arial Bold"/>
          <w:b/>
          <w:bCs/>
          <w:caps/>
          <w:color w:val="000000"/>
          <w:lang w:val="en-GB" w:eastAsia="nl-BE"/>
        </w:rPr>
      </w:pPr>
      <w:r w:rsidRPr="00D83B5D">
        <w:rPr>
          <w:rFonts w:ascii="Arial Bold" w:hAnsi="Arial Bold"/>
          <w:b/>
          <w:bCs/>
          <w:caps/>
          <w:color w:val="000000"/>
          <w:lang w:val="en-GB" w:eastAsia="nl-BE"/>
        </w:rPr>
        <w:lastRenderedPageBreak/>
        <w:t>Obligations of each party</w:t>
      </w:r>
    </w:p>
    <w:p w14:paraId="3CE4ADBD" w14:textId="5BFA6CA3"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Each Party agrees to comply with the Data Protection Legislation and the arrangements provided in this </w:t>
      </w:r>
      <w:r w:rsidRPr="00D83B5D">
        <w:rPr>
          <w:rFonts w:ascii="Arial" w:hAnsi="Arial" w:cs="Arial"/>
          <w:bCs/>
          <w:color w:val="000000"/>
          <w:lang w:val="en-GB" w:eastAsia="nl-BE"/>
        </w:rPr>
        <w:fldChar w:fldCharType="begin"/>
      </w:r>
      <w:r w:rsidRPr="00D83B5D">
        <w:rPr>
          <w:rFonts w:ascii="Arial" w:hAnsi="Arial" w:cs="Arial"/>
          <w:bCs/>
          <w:color w:val="000000"/>
          <w:lang w:val="en-GB" w:eastAsia="nl-BE"/>
        </w:rPr>
        <w:instrText xml:space="preserve"> REF _Ref123743721 \r \h </w:instrText>
      </w:r>
      <w:r w:rsidR="00C5604D" w:rsidRPr="00D83B5D">
        <w:rPr>
          <w:rFonts w:ascii="Arial" w:hAnsi="Arial" w:cs="Arial"/>
          <w:bCs/>
          <w:color w:val="000000"/>
          <w:lang w:val="en-GB" w:eastAsia="nl-BE"/>
        </w:rPr>
        <w:instrText xml:space="preserve"> \* MERGEFORMAT </w:instrText>
      </w:r>
      <w:r w:rsidRPr="00D83B5D">
        <w:rPr>
          <w:rFonts w:ascii="Arial" w:hAnsi="Arial" w:cs="Arial"/>
          <w:bCs/>
          <w:color w:val="000000"/>
          <w:lang w:val="en-GB" w:eastAsia="nl-BE"/>
        </w:rPr>
      </w:r>
      <w:r w:rsidRPr="00D83B5D">
        <w:rPr>
          <w:rFonts w:ascii="Arial" w:hAnsi="Arial" w:cs="Arial"/>
          <w:bCs/>
          <w:color w:val="000000"/>
          <w:lang w:val="en-GB" w:eastAsia="nl-BE"/>
        </w:rPr>
        <w:fldChar w:fldCharType="separate"/>
      </w:r>
      <w:r w:rsidRPr="00D83B5D">
        <w:rPr>
          <w:rFonts w:ascii="Arial" w:hAnsi="Arial" w:cs="Arial"/>
          <w:bCs/>
          <w:color w:val="000000"/>
          <w:lang w:val="en-GB" w:eastAsia="nl-BE"/>
        </w:rPr>
        <w:t>Appendix C</w:t>
      </w:r>
      <w:r w:rsidRPr="00D83B5D">
        <w:rPr>
          <w:rFonts w:ascii="Arial" w:hAnsi="Arial" w:cs="Arial"/>
          <w:bCs/>
          <w:color w:val="000000"/>
          <w:lang w:val="en-GB" w:eastAsia="nl-BE"/>
        </w:rPr>
        <w:fldChar w:fldCharType="end"/>
      </w:r>
      <w:r w:rsidRPr="00D83B5D">
        <w:rPr>
          <w:rFonts w:ascii="Arial" w:hAnsi="Arial" w:cs="Arial"/>
          <w:bCs/>
          <w:color w:val="000000"/>
          <w:lang w:val="en-GB" w:eastAsia="nl-BE"/>
        </w:rPr>
        <w:t xml:space="preserve"> in relation to its processing of the </w:t>
      </w:r>
      <w:r w:rsidR="009D330C">
        <w:rPr>
          <w:rFonts w:ascii="Arial" w:hAnsi="Arial" w:cs="Arial"/>
          <w:bCs/>
          <w:color w:val="000000"/>
          <w:lang w:val="en-GB" w:eastAsia="nl-BE"/>
        </w:rPr>
        <w:t>Data</w:t>
      </w:r>
      <w:r w:rsidRPr="00D83B5D">
        <w:rPr>
          <w:rFonts w:ascii="Arial" w:hAnsi="Arial" w:cs="Arial"/>
          <w:bCs/>
          <w:color w:val="000000"/>
          <w:lang w:val="en-GB" w:eastAsia="nl-BE"/>
        </w:rPr>
        <w:t>.</w:t>
      </w:r>
    </w:p>
    <w:p w14:paraId="2BEA0A26" w14:textId="02A8342C"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Each Party has the duty to ensure that it has a legal basis for its processing of the </w:t>
      </w:r>
      <w:r w:rsidR="009D330C">
        <w:rPr>
          <w:rFonts w:ascii="Arial" w:hAnsi="Arial" w:cs="Arial"/>
          <w:bCs/>
          <w:color w:val="000000"/>
          <w:lang w:val="en-GB" w:eastAsia="nl-BE"/>
        </w:rPr>
        <w:t>Data</w:t>
      </w:r>
      <w:r w:rsidR="009D330C" w:rsidRPr="00D83B5D" w:rsidDel="009D330C">
        <w:rPr>
          <w:rFonts w:ascii="Arial" w:hAnsi="Arial" w:cs="Arial"/>
          <w:bCs/>
          <w:color w:val="000000"/>
          <w:lang w:val="en-GB" w:eastAsia="nl-BE"/>
        </w:rPr>
        <w:t xml:space="preserve"> </w:t>
      </w:r>
      <w:r w:rsidRPr="00D83B5D">
        <w:rPr>
          <w:rFonts w:ascii="Arial" w:hAnsi="Arial" w:cs="Arial"/>
          <w:bCs/>
          <w:color w:val="000000"/>
          <w:lang w:val="en-GB" w:eastAsia="nl-BE"/>
        </w:rPr>
        <w:t xml:space="preserve">and that the </w:t>
      </w:r>
      <w:r w:rsidR="009D330C">
        <w:rPr>
          <w:rFonts w:ascii="Arial" w:hAnsi="Arial" w:cs="Arial"/>
          <w:bCs/>
          <w:color w:val="000000"/>
          <w:lang w:val="en-GB" w:eastAsia="nl-BE"/>
        </w:rPr>
        <w:t>Data</w:t>
      </w:r>
      <w:r w:rsidR="009D330C" w:rsidRPr="00D83B5D" w:rsidDel="009D330C">
        <w:rPr>
          <w:rFonts w:ascii="Arial" w:hAnsi="Arial" w:cs="Arial"/>
          <w:bCs/>
          <w:color w:val="000000"/>
          <w:lang w:val="en-GB" w:eastAsia="nl-BE"/>
        </w:rPr>
        <w:t xml:space="preserve"> </w:t>
      </w:r>
      <w:r w:rsidRPr="00D83B5D">
        <w:rPr>
          <w:rFonts w:ascii="Arial" w:hAnsi="Arial" w:cs="Arial"/>
          <w:bCs/>
          <w:color w:val="000000"/>
          <w:lang w:val="en-GB" w:eastAsia="nl-BE"/>
        </w:rPr>
        <w:t>are not further processed in a manner that is incompatible with the purposes for which they were originally collected by the Provider.</w:t>
      </w:r>
    </w:p>
    <w:p w14:paraId="4C94149E" w14:textId="42E773E6"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The Recipient and, during transmission, also the Provider undertakes to put in place appropriate technical and organisational measures to ensure the security of the </w:t>
      </w:r>
      <w:r w:rsidR="004A1EA1" w:rsidRPr="004A1EA1">
        <w:rPr>
          <w:rFonts w:ascii="Arial" w:hAnsi="Arial" w:cs="Arial"/>
          <w:bCs/>
          <w:color w:val="000000"/>
          <w:lang w:val="en-GB" w:eastAsia="nl-BE"/>
        </w:rPr>
        <w:t>Data</w:t>
      </w:r>
      <w:r w:rsidRPr="00D83B5D">
        <w:rPr>
          <w:rFonts w:ascii="Arial" w:hAnsi="Arial" w:cs="Arial"/>
          <w:bCs/>
          <w:color w:val="000000"/>
          <w:lang w:val="en-GB" w:eastAsia="nl-BE"/>
        </w:rPr>
        <w:t xml:space="preserve">, including protection against a personal data breach. The Parties will in particular </w:t>
      </w:r>
      <w:r w:rsidR="00483473">
        <w:rPr>
          <w:rFonts w:ascii="Arial" w:hAnsi="Arial" w:cs="Arial"/>
          <w:bCs/>
          <w:color w:val="000000"/>
          <w:lang w:val="en-GB" w:eastAsia="nl-BE"/>
        </w:rPr>
        <w:t xml:space="preserve">pseudonymise the Data and will </w:t>
      </w:r>
      <w:r w:rsidRPr="00D83B5D">
        <w:rPr>
          <w:rFonts w:ascii="Arial" w:hAnsi="Arial" w:cs="Arial"/>
          <w:bCs/>
          <w:color w:val="000000"/>
          <w:lang w:val="en-GB" w:eastAsia="nl-BE"/>
        </w:rPr>
        <w:t>consider having recourse to encryption, including during transmission, where the purpose of processing can be fulfilled in that manner.</w:t>
      </w:r>
    </w:p>
    <w:p w14:paraId="67E7CFCE" w14:textId="3E04631F"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Each Party will designate a data protection officer (DPO) if the conditions of Article 37(1) GDPR are met. Each Party will inform the other Party in writing of the contact details, and any changes thereto, of its DPO (if applicable) and its point(s) of contact with respect to compliance of a Party with the Data Protection Legislation and the processing of the </w:t>
      </w:r>
      <w:r w:rsidR="004A1EA1">
        <w:rPr>
          <w:rFonts w:ascii="Arial" w:hAnsi="Arial" w:cs="Arial"/>
          <w:bCs/>
          <w:color w:val="000000"/>
          <w:lang w:val="en-GB" w:eastAsia="nl-BE"/>
        </w:rPr>
        <w:t>Data</w:t>
      </w:r>
      <w:r w:rsidR="004A1EA1" w:rsidRPr="00D83B5D" w:rsidDel="004A1EA1">
        <w:rPr>
          <w:rFonts w:ascii="Arial" w:hAnsi="Arial" w:cs="Arial"/>
          <w:bCs/>
          <w:color w:val="000000"/>
          <w:lang w:val="en-GB" w:eastAsia="nl-BE"/>
        </w:rPr>
        <w:t xml:space="preserve"> </w:t>
      </w:r>
      <w:r w:rsidRPr="00D83B5D">
        <w:rPr>
          <w:rFonts w:ascii="Arial" w:hAnsi="Arial" w:cs="Arial"/>
          <w:bCs/>
          <w:color w:val="000000"/>
          <w:lang w:val="en-GB" w:eastAsia="nl-BE"/>
        </w:rPr>
        <w:t xml:space="preserve">(see </w:t>
      </w:r>
      <w:r w:rsidRPr="00D83B5D">
        <w:rPr>
          <w:rFonts w:ascii="Arial" w:hAnsi="Arial" w:cs="Arial"/>
          <w:bCs/>
          <w:color w:val="000000"/>
          <w:lang w:val="en-GB" w:eastAsia="nl-BE"/>
        </w:rPr>
        <w:fldChar w:fldCharType="begin"/>
      </w:r>
      <w:r w:rsidRPr="00D83B5D">
        <w:rPr>
          <w:rFonts w:ascii="Arial" w:hAnsi="Arial" w:cs="Arial"/>
          <w:bCs/>
          <w:color w:val="000000"/>
          <w:lang w:val="en-GB" w:eastAsia="nl-BE"/>
        </w:rPr>
        <w:instrText xml:space="preserve"> REF _Ref88225682 \r \h </w:instrText>
      </w:r>
      <w:r w:rsidR="00C5604D" w:rsidRPr="00D83B5D">
        <w:rPr>
          <w:rFonts w:ascii="Arial" w:hAnsi="Arial" w:cs="Arial"/>
          <w:bCs/>
          <w:color w:val="000000"/>
          <w:lang w:val="en-GB" w:eastAsia="nl-BE"/>
        </w:rPr>
        <w:instrText xml:space="preserve"> \* MERGEFORMAT </w:instrText>
      </w:r>
      <w:r w:rsidRPr="00D83B5D">
        <w:rPr>
          <w:rFonts w:ascii="Arial" w:hAnsi="Arial" w:cs="Arial"/>
          <w:bCs/>
          <w:color w:val="000000"/>
          <w:lang w:val="en-GB" w:eastAsia="nl-BE"/>
        </w:rPr>
      </w:r>
      <w:r w:rsidRPr="00D83B5D">
        <w:rPr>
          <w:rFonts w:ascii="Arial" w:hAnsi="Arial" w:cs="Arial"/>
          <w:bCs/>
          <w:color w:val="000000"/>
          <w:lang w:val="en-GB" w:eastAsia="nl-BE"/>
        </w:rPr>
        <w:fldChar w:fldCharType="separate"/>
      </w:r>
      <w:r w:rsidRPr="00D83B5D">
        <w:rPr>
          <w:rFonts w:ascii="Arial" w:hAnsi="Arial" w:cs="Arial"/>
          <w:bCs/>
          <w:color w:val="000000"/>
          <w:lang w:val="en-GB" w:eastAsia="nl-BE"/>
        </w:rPr>
        <w:t>Schedule 2</w:t>
      </w:r>
      <w:r w:rsidRPr="00D83B5D">
        <w:rPr>
          <w:rFonts w:ascii="Arial" w:hAnsi="Arial" w:cs="Arial"/>
          <w:bCs/>
          <w:color w:val="000000"/>
          <w:lang w:val="en-GB" w:eastAsia="nl-BE"/>
        </w:rPr>
        <w:fldChar w:fldCharType="end"/>
      </w:r>
      <w:r w:rsidRPr="00D83B5D">
        <w:rPr>
          <w:rFonts w:ascii="Arial" w:hAnsi="Arial" w:cs="Arial"/>
          <w:bCs/>
          <w:color w:val="000000"/>
          <w:lang w:val="en-GB" w:eastAsia="nl-BE"/>
        </w:rPr>
        <w:t xml:space="preserve">). </w:t>
      </w:r>
    </w:p>
    <w:p w14:paraId="431C0CF1" w14:textId="529AFFA7" w:rsidR="00FF1AE2" w:rsidRPr="00D83B5D" w:rsidRDefault="00FF1AE2" w:rsidP="003C1A71">
      <w:pPr>
        <w:pStyle w:val="Lijstalinea"/>
        <w:numPr>
          <w:ilvl w:val="0"/>
          <w:numId w:val="28"/>
        </w:numPr>
        <w:spacing w:before="240"/>
        <w:ind w:left="357" w:hanging="357"/>
        <w:jc w:val="both"/>
        <w:outlineLvl w:val="0"/>
        <w:rPr>
          <w:rFonts w:ascii="Arial Bold" w:hAnsi="Arial Bold"/>
          <w:b/>
          <w:bCs/>
          <w:caps/>
          <w:color w:val="000000"/>
          <w:lang w:val="en-GB" w:eastAsia="nl-BE"/>
        </w:rPr>
      </w:pPr>
      <w:r w:rsidRPr="00D83B5D">
        <w:rPr>
          <w:rFonts w:ascii="Arial Bold" w:hAnsi="Arial Bold"/>
          <w:b/>
          <w:bCs/>
          <w:caps/>
          <w:color w:val="000000"/>
          <w:lang w:val="en-GB" w:eastAsia="nl-BE"/>
        </w:rPr>
        <w:t>TRANSPARENCY</w:t>
      </w:r>
    </w:p>
    <w:p w14:paraId="2629641A" w14:textId="6CE9DA95"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In order to enable data subjects to effectively exercise their rights pursuant to Article </w:t>
      </w:r>
      <w:r w:rsidRPr="00D83B5D">
        <w:rPr>
          <w:rFonts w:ascii="Arial" w:hAnsi="Arial" w:cs="Arial"/>
          <w:bCs/>
          <w:color w:val="000000"/>
          <w:lang w:val="en-GB" w:eastAsia="nl-BE"/>
        </w:rPr>
        <w:fldChar w:fldCharType="begin"/>
      </w:r>
      <w:r w:rsidRPr="00D83B5D">
        <w:rPr>
          <w:rFonts w:ascii="Arial" w:hAnsi="Arial" w:cs="Arial"/>
          <w:bCs/>
          <w:color w:val="000000"/>
          <w:lang w:val="en-GB" w:eastAsia="nl-BE"/>
        </w:rPr>
        <w:instrText xml:space="preserve"> REF _Ref147392094 \r \h </w:instrText>
      </w:r>
      <w:r w:rsidRPr="00D83B5D">
        <w:rPr>
          <w:rFonts w:ascii="Arial" w:hAnsi="Arial" w:cs="Arial"/>
          <w:bCs/>
          <w:color w:val="000000"/>
          <w:lang w:val="en-GB" w:eastAsia="nl-BE"/>
        </w:rPr>
      </w:r>
      <w:r w:rsidRPr="00D83B5D">
        <w:rPr>
          <w:rFonts w:ascii="Arial" w:hAnsi="Arial" w:cs="Arial"/>
          <w:bCs/>
          <w:color w:val="000000"/>
          <w:lang w:val="en-GB" w:eastAsia="nl-BE"/>
        </w:rPr>
        <w:fldChar w:fldCharType="separate"/>
      </w:r>
      <w:r w:rsidR="009B75DB">
        <w:rPr>
          <w:rFonts w:ascii="Arial" w:hAnsi="Arial" w:cs="Arial"/>
          <w:bCs/>
          <w:color w:val="000000"/>
          <w:lang w:val="en-GB" w:eastAsia="nl-BE"/>
        </w:rPr>
        <w:t>4</w:t>
      </w:r>
      <w:r w:rsidRPr="00D83B5D">
        <w:rPr>
          <w:rFonts w:ascii="Arial" w:hAnsi="Arial" w:cs="Arial"/>
          <w:bCs/>
          <w:color w:val="000000"/>
          <w:lang w:val="en-GB" w:eastAsia="nl-BE"/>
        </w:rPr>
        <w:fldChar w:fldCharType="end"/>
      </w:r>
      <w:r w:rsidRPr="00D83B5D">
        <w:rPr>
          <w:rFonts w:ascii="Arial" w:hAnsi="Arial" w:cs="Arial"/>
          <w:bCs/>
          <w:color w:val="000000"/>
          <w:lang w:val="en-GB" w:eastAsia="nl-BE"/>
        </w:rPr>
        <w:t>, the Recipient will inform them in accordance with Article 14 of the GDPR. Where providing the information directly to the data subject proves impossible or would involve a disproportionate effort for the Recipient, the Recipient will, to the extent possible, make the information publicly available.</w:t>
      </w:r>
    </w:p>
    <w:p w14:paraId="1CF1F82A" w14:textId="77F89E8F" w:rsidR="00FF1AE2" w:rsidRPr="00D83B5D" w:rsidRDefault="00FF1AE2" w:rsidP="003C1A71">
      <w:pPr>
        <w:pStyle w:val="Lijstalinea"/>
        <w:numPr>
          <w:ilvl w:val="0"/>
          <w:numId w:val="28"/>
        </w:numPr>
        <w:spacing w:before="240"/>
        <w:ind w:left="357" w:hanging="357"/>
        <w:jc w:val="both"/>
        <w:outlineLvl w:val="0"/>
        <w:rPr>
          <w:rFonts w:ascii="Arial Bold" w:hAnsi="Arial Bold"/>
          <w:b/>
          <w:bCs/>
          <w:caps/>
          <w:color w:val="000000"/>
          <w:lang w:val="en-GB" w:eastAsia="nl-BE"/>
        </w:rPr>
      </w:pPr>
      <w:bookmarkStart w:id="19" w:name="_Ref147392094"/>
      <w:r w:rsidRPr="00D83B5D">
        <w:rPr>
          <w:rFonts w:ascii="Arial Bold" w:hAnsi="Arial Bold"/>
          <w:b/>
          <w:bCs/>
          <w:caps/>
          <w:color w:val="000000"/>
          <w:lang w:val="en-GB" w:eastAsia="nl-BE"/>
        </w:rPr>
        <w:t>Rights of data subjects</w:t>
      </w:r>
      <w:bookmarkEnd w:id="19"/>
    </w:p>
    <w:p w14:paraId="09CA1803" w14:textId="79EC251B"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The Recipient will deal with any enquiries and requests it receives from a data subject relating to the processing of </w:t>
      </w:r>
      <w:r w:rsidR="009B75DB">
        <w:rPr>
          <w:rFonts w:ascii="Arial" w:hAnsi="Arial" w:cs="Arial"/>
          <w:bCs/>
          <w:color w:val="000000"/>
          <w:lang w:val="en-GB" w:eastAsia="nl-BE"/>
        </w:rPr>
        <w:t>the Data</w:t>
      </w:r>
      <w:r w:rsidRPr="00D83B5D">
        <w:rPr>
          <w:rFonts w:ascii="Arial" w:hAnsi="Arial" w:cs="Arial"/>
          <w:bCs/>
          <w:color w:val="000000"/>
          <w:lang w:val="en-GB" w:eastAsia="nl-BE"/>
        </w:rPr>
        <w:t xml:space="preserve"> and the exercise of his/her rights in accordance with the Data Protection Legislation. However, in accordance with Article 11 of the GDPR, the Recipient cannot be compelled to acquire or process additional information in order to identify the data subjects for the sole purpose of complying with their rights. </w:t>
      </w:r>
    </w:p>
    <w:p w14:paraId="2907D9C6" w14:textId="6D4C3F23" w:rsidR="00FF1AE2" w:rsidRPr="00D83B5D" w:rsidRDefault="00FF1AE2" w:rsidP="003C1A71">
      <w:pPr>
        <w:pStyle w:val="Lijstalinea"/>
        <w:numPr>
          <w:ilvl w:val="0"/>
          <w:numId w:val="28"/>
        </w:numPr>
        <w:spacing w:before="240"/>
        <w:ind w:left="357" w:hanging="357"/>
        <w:jc w:val="both"/>
        <w:outlineLvl w:val="0"/>
        <w:rPr>
          <w:rFonts w:ascii="Arial Bold" w:hAnsi="Arial Bold"/>
          <w:b/>
          <w:bCs/>
          <w:caps/>
          <w:color w:val="000000"/>
          <w:lang w:val="en-GB" w:eastAsia="nl-BE"/>
        </w:rPr>
      </w:pPr>
      <w:r w:rsidRPr="00D83B5D">
        <w:rPr>
          <w:rFonts w:ascii="Arial Bold" w:hAnsi="Arial Bold"/>
          <w:b/>
          <w:bCs/>
          <w:caps/>
          <w:color w:val="000000"/>
          <w:lang w:val="en-GB" w:eastAsia="nl-BE"/>
        </w:rPr>
        <w:t>Personal data breach</w:t>
      </w:r>
    </w:p>
    <w:p w14:paraId="2D3A3AA0" w14:textId="28DDB578" w:rsidR="00FF1AE2" w:rsidRPr="00D83B5D" w:rsidRDefault="00FF1AE2" w:rsidP="000B114F">
      <w:pPr>
        <w:spacing w:before="240"/>
        <w:jc w:val="both"/>
        <w:outlineLvl w:val="1"/>
        <w:rPr>
          <w:rFonts w:ascii="Arial" w:hAnsi="Arial" w:cs="Arial"/>
          <w:bCs/>
          <w:color w:val="000000"/>
          <w:lang w:val="en-GB" w:eastAsia="nl-BE"/>
        </w:rPr>
      </w:pPr>
      <w:r w:rsidRPr="00D83B5D">
        <w:rPr>
          <w:rFonts w:ascii="Arial" w:hAnsi="Arial" w:cs="Arial"/>
          <w:bCs/>
          <w:color w:val="000000"/>
          <w:lang w:val="en-GB" w:eastAsia="nl-BE"/>
        </w:rPr>
        <w:t xml:space="preserve">In the event of a personal data breach concerning </w:t>
      </w:r>
      <w:r w:rsidR="009B75DB">
        <w:rPr>
          <w:rFonts w:ascii="Arial" w:hAnsi="Arial" w:cs="Arial"/>
          <w:bCs/>
          <w:color w:val="000000"/>
          <w:lang w:val="en-GB" w:eastAsia="nl-BE"/>
        </w:rPr>
        <w:t>the Data</w:t>
      </w:r>
      <w:r w:rsidRPr="00D83B5D">
        <w:rPr>
          <w:rFonts w:ascii="Arial" w:hAnsi="Arial" w:cs="Arial"/>
          <w:bCs/>
          <w:color w:val="000000"/>
          <w:lang w:val="en-GB" w:eastAsia="nl-BE"/>
        </w:rPr>
        <w:t xml:space="preserve"> processed by the Recipient hereunder, the Recipient will take appropriate measures to address the personal data breach, including measures to mitigate its possible adverse effects. Where a personal data breach is likely to result in a risk to the rights and freedoms of natural persons, the Recipient will without undue delay notify both the Provider and the competent supervisory authority in accordance with Article 33 of the GDPR. </w:t>
      </w:r>
      <w:r w:rsidRPr="00D83B5D">
        <w:rPr>
          <w:rFonts w:ascii="Arial" w:hAnsi="Arial" w:cs="Arial"/>
          <w:bCs/>
          <w:color w:val="000000"/>
          <w:lang w:val="en-GB" w:eastAsia="nl-BE"/>
        </w:rPr>
        <w:fldChar w:fldCharType="begin"/>
      </w:r>
      <w:r w:rsidRPr="00D83B5D">
        <w:rPr>
          <w:rFonts w:ascii="Arial" w:hAnsi="Arial" w:cs="Arial"/>
          <w:bCs/>
          <w:color w:val="000000"/>
          <w:lang w:val="en-GB" w:eastAsia="nl-BE"/>
        </w:rPr>
        <w:instrText xml:space="preserve"> REF _Ref86926914 \r \h </w:instrText>
      </w:r>
      <w:r w:rsidRPr="00D83B5D">
        <w:rPr>
          <w:rFonts w:ascii="Arial" w:hAnsi="Arial" w:cs="Arial"/>
          <w:bCs/>
          <w:color w:val="000000"/>
          <w:lang w:val="en-GB" w:eastAsia="nl-BE"/>
        </w:rPr>
      </w:r>
      <w:r w:rsidRPr="00D83B5D">
        <w:rPr>
          <w:rFonts w:ascii="Arial" w:hAnsi="Arial" w:cs="Arial"/>
          <w:bCs/>
          <w:color w:val="000000"/>
          <w:lang w:val="en-GB" w:eastAsia="nl-BE"/>
        </w:rPr>
        <w:fldChar w:fldCharType="separate"/>
      </w:r>
      <w:r w:rsidRPr="00D83B5D">
        <w:rPr>
          <w:rFonts w:ascii="Arial" w:hAnsi="Arial" w:cs="Arial"/>
          <w:bCs/>
          <w:color w:val="000000"/>
          <w:lang w:val="en-GB" w:eastAsia="nl-BE"/>
        </w:rPr>
        <w:t>Schedule 3</w:t>
      </w:r>
      <w:r w:rsidRPr="00D83B5D">
        <w:rPr>
          <w:rFonts w:ascii="Arial" w:hAnsi="Arial" w:cs="Arial"/>
          <w:bCs/>
          <w:color w:val="000000"/>
          <w:lang w:val="en-GB" w:eastAsia="nl-BE"/>
        </w:rPr>
        <w:fldChar w:fldCharType="end"/>
      </w:r>
      <w:r w:rsidRPr="00D83B5D">
        <w:rPr>
          <w:rFonts w:ascii="Arial" w:hAnsi="Arial" w:cs="Arial"/>
          <w:bCs/>
          <w:color w:val="000000"/>
          <w:lang w:val="en-GB" w:eastAsia="nl-BE"/>
        </w:rPr>
        <w:t xml:space="preserve"> may be used for such notification to the Provider, but if not used, the content of the notification to the Provider must be equivalent to the content of </w:t>
      </w:r>
      <w:r w:rsidRPr="00D83B5D">
        <w:rPr>
          <w:rFonts w:ascii="Arial" w:hAnsi="Arial" w:cs="Arial"/>
          <w:bCs/>
          <w:color w:val="000000"/>
          <w:lang w:val="en-GB" w:eastAsia="nl-BE"/>
        </w:rPr>
        <w:fldChar w:fldCharType="begin"/>
      </w:r>
      <w:r w:rsidRPr="00D83B5D">
        <w:rPr>
          <w:rFonts w:ascii="Arial" w:hAnsi="Arial" w:cs="Arial"/>
          <w:bCs/>
          <w:color w:val="000000"/>
          <w:lang w:val="en-GB" w:eastAsia="nl-BE"/>
        </w:rPr>
        <w:instrText xml:space="preserve"> REF _Ref86926914 \r \h </w:instrText>
      </w:r>
      <w:r w:rsidRPr="00D83B5D">
        <w:rPr>
          <w:rFonts w:ascii="Arial" w:hAnsi="Arial" w:cs="Arial"/>
          <w:bCs/>
          <w:color w:val="000000"/>
          <w:lang w:val="en-GB" w:eastAsia="nl-BE"/>
        </w:rPr>
      </w:r>
      <w:r w:rsidRPr="00D83B5D">
        <w:rPr>
          <w:rFonts w:ascii="Arial" w:hAnsi="Arial" w:cs="Arial"/>
          <w:bCs/>
          <w:color w:val="000000"/>
          <w:lang w:val="en-GB" w:eastAsia="nl-BE"/>
        </w:rPr>
        <w:fldChar w:fldCharType="separate"/>
      </w:r>
      <w:r w:rsidRPr="00D83B5D">
        <w:rPr>
          <w:rFonts w:ascii="Arial" w:hAnsi="Arial" w:cs="Arial"/>
          <w:bCs/>
          <w:color w:val="000000"/>
          <w:lang w:val="en-GB" w:eastAsia="nl-BE"/>
        </w:rPr>
        <w:t>Schedule 3</w:t>
      </w:r>
      <w:r w:rsidRPr="00D83B5D">
        <w:rPr>
          <w:rFonts w:ascii="Arial" w:hAnsi="Arial" w:cs="Arial"/>
          <w:bCs/>
          <w:color w:val="000000"/>
          <w:lang w:val="en-GB" w:eastAsia="nl-BE"/>
        </w:rPr>
        <w:fldChar w:fldCharType="end"/>
      </w:r>
      <w:r w:rsidRPr="00D83B5D">
        <w:rPr>
          <w:rFonts w:ascii="Arial" w:hAnsi="Arial" w:cs="Arial"/>
          <w:bCs/>
          <w:color w:val="000000"/>
          <w:lang w:val="en-GB" w:eastAsia="nl-BE"/>
        </w:rPr>
        <w:t>. Where a personal data breach is likely to result in a high risk to the rights and freedoms of natural persons, the Recipient will also notify without undue delay the data subjects affected in accordance with Article 34 of the GDPR.</w:t>
      </w:r>
    </w:p>
    <w:bookmarkEnd w:id="18"/>
    <w:p w14:paraId="7089038F" w14:textId="5AEA625C" w:rsidR="00FF1AE2" w:rsidRPr="00D83B5D" w:rsidRDefault="00FF1AE2" w:rsidP="000B114F">
      <w:pPr>
        <w:rPr>
          <w:rFonts w:ascii="Arial" w:hAnsi="Arial"/>
          <w:color w:val="000000"/>
          <w:lang w:val="en-GB" w:eastAsia="nl-BE"/>
        </w:rPr>
      </w:pPr>
    </w:p>
    <w:p w14:paraId="535A75DE" w14:textId="733FDA89" w:rsidR="00FF1AE2" w:rsidRPr="00D83B5D" w:rsidRDefault="00FF1AE2" w:rsidP="000B114F">
      <w:pPr>
        <w:spacing w:before="120"/>
        <w:rPr>
          <w:rFonts w:ascii="Arial" w:hAnsi="Arial"/>
          <w:b/>
          <w:bCs/>
          <w:color w:val="000000"/>
          <w:u w:val="single"/>
          <w:lang w:val="en-GB" w:eastAsia="nl-BE"/>
        </w:rPr>
      </w:pPr>
      <w:r w:rsidRPr="00D83B5D">
        <w:rPr>
          <w:rFonts w:ascii="Arial" w:hAnsi="Arial"/>
          <w:b/>
          <w:bCs/>
          <w:color w:val="000000"/>
          <w:u w:val="single"/>
          <w:lang w:val="en-GB" w:eastAsia="nl-BE"/>
        </w:rPr>
        <w:t>Schedules</w:t>
      </w:r>
    </w:p>
    <w:p w14:paraId="5068954C" w14:textId="3BA8A501" w:rsidR="00FF1AE2" w:rsidRDefault="005E042B" w:rsidP="000B114F">
      <w:pPr>
        <w:spacing w:before="120"/>
        <w:rPr>
          <w:rFonts w:ascii="Arial" w:hAnsi="Arial"/>
          <w:color w:val="000000"/>
          <w:lang w:val="en-GB" w:eastAsia="nl-BE"/>
        </w:rPr>
      </w:pPr>
      <w:r>
        <w:rPr>
          <w:rFonts w:ascii="Arial" w:hAnsi="Arial"/>
          <w:color w:val="000000"/>
          <w:lang w:val="en-GB" w:eastAsia="nl-BE"/>
        </w:rPr>
        <w:fldChar w:fldCharType="begin"/>
      </w:r>
      <w:r>
        <w:rPr>
          <w:rFonts w:ascii="Arial" w:hAnsi="Arial"/>
          <w:color w:val="000000"/>
          <w:lang w:val="en-GB" w:eastAsia="nl-BE"/>
        </w:rPr>
        <w:instrText xml:space="preserve"> REF _Ref123808591 \r \h </w:instrText>
      </w:r>
      <w:r>
        <w:rPr>
          <w:rFonts w:ascii="Arial" w:hAnsi="Arial"/>
          <w:color w:val="000000"/>
          <w:lang w:val="en-GB" w:eastAsia="nl-BE"/>
        </w:rPr>
      </w:r>
      <w:r>
        <w:rPr>
          <w:rFonts w:ascii="Arial" w:hAnsi="Arial"/>
          <w:color w:val="000000"/>
          <w:lang w:val="en-GB" w:eastAsia="nl-BE"/>
        </w:rPr>
        <w:fldChar w:fldCharType="separate"/>
      </w:r>
      <w:r>
        <w:rPr>
          <w:rFonts w:ascii="Arial" w:hAnsi="Arial"/>
          <w:color w:val="000000"/>
          <w:lang w:val="en-GB" w:eastAsia="nl-BE"/>
        </w:rPr>
        <w:t>Schedule 1</w:t>
      </w:r>
      <w:r>
        <w:rPr>
          <w:rFonts w:ascii="Arial" w:hAnsi="Arial"/>
          <w:color w:val="000000"/>
          <w:lang w:val="en-GB" w:eastAsia="nl-BE"/>
        </w:rPr>
        <w:fldChar w:fldCharType="end"/>
      </w:r>
      <w:r>
        <w:rPr>
          <w:rFonts w:ascii="Arial" w:hAnsi="Arial"/>
          <w:color w:val="000000"/>
          <w:lang w:val="en-GB" w:eastAsia="nl-BE"/>
        </w:rPr>
        <w:t xml:space="preserve"> (</w:t>
      </w:r>
      <w:r w:rsidR="00FF1AE2" w:rsidRPr="005E042B">
        <w:rPr>
          <w:rFonts w:ascii="Arial" w:hAnsi="Arial"/>
          <w:i/>
          <w:iCs/>
          <w:color w:val="000000"/>
          <w:lang w:val="en-GB" w:eastAsia="nl-BE"/>
        </w:rPr>
        <w:t>Description of transfer</w:t>
      </w:r>
      <w:r>
        <w:rPr>
          <w:rFonts w:ascii="Arial" w:hAnsi="Arial"/>
          <w:color w:val="000000"/>
          <w:lang w:val="en-GB" w:eastAsia="nl-BE"/>
        </w:rPr>
        <w:t>)</w:t>
      </w:r>
    </w:p>
    <w:p w14:paraId="16415299" w14:textId="3A7BB5FA" w:rsidR="00263936" w:rsidRDefault="00263936" w:rsidP="000B114F">
      <w:pPr>
        <w:spacing w:before="120"/>
        <w:rPr>
          <w:rFonts w:ascii="Arial" w:hAnsi="Arial"/>
          <w:color w:val="000000"/>
          <w:lang w:val="en-GB" w:eastAsia="nl-BE"/>
        </w:rPr>
      </w:pPr>
      <w:r>
        <w:rPr>
          <w:rFonts w:ascii="Arial" w:hAnsi="Arial"/>
          <w:color w:val="000000"/>
          <w:lang w:val="en-GB" w:eastAsia="nl-BE"/>
        </w:rPr>
        <w:fldChar w:fldCharType="begin"/>
      </w:r>
      <w:r>
        <w:rPr>
          <w:rFonts w:ascii="Arial" w:hAnsi="Arial"/>
          <w:color w:val="000000"/>
          <w:lang w:val="en-GB" w:eastAsia="nl-BE"/>
        </w:rPr>
        <w:instrText xml:space="preserve"> REF _Ref188611418 \r \h </w:instrText>
      </w:r>
      <w:r>
        <w:rPr>
          <w:rFonts w:ascii="Arial" w:hAnsi="Arial"/>
          <w:color w:val="000000"/>
          <w:lang w:val="en-GB" w:eastAsia="nl-BE"/>
        </w:rPr>
      </w:r>
      <w:r>
        <w:rPr>
          <w:rFonts w:ascii="Arial" w:hAnsi="Arial"/>
          <w:color w:val="000000"/>
          <w:lang w:val="en-GB" w:eastAsia="nl-BE"/>
        </w:rPr>
        <w:fldChar w:fldCharType="separate"/>
      </w:r>
      <w:r>
        <w:rPr>
          <w:rFonts w:ascii="Arial" w:hAnsi="Arial"/>
          <w:color w:val="000000"/>
          <w:lang w:val="en-GB" w:eastAsia="nl-BE"/>
        </w:rPr>
        <w:t>Schedule 2</w:t>
      </w:r>
      <w:r>
        <w:rPr>
          <w:rFonts w:ascii="Arial" w:hAnsi="Arial"/>
          <w:color w:val="000000"/>
          <w:lang w:val="en-GB" w:eastAsia="nl-BE"/>
        </w:rPr>
        <w:fldChar w:fldCharType="end"/>
      </w:r>
      <w:r>
        <w:rPr>
          <w:rFonts w:ascii="Arial" w:hAnsi="Arial"/>
          <w:color w:val="000000"/>
          <w:lang w:val="en-GB" w:eastAsia="nl-BE"/>
        </w:rPr>
        <w:t xml:space="preserve"> (</w:t>
      </w:r>
      <w:r w:rsidRPr="00263936">
        <w:rPr>
          <w:rFonts w:ascii="Arial" w:hAnsi="Arial"/>
          <w:i/>
          <w:iCs/>
          <w:color w:val="000000"/>
          <w:lang w:val="en-GB" w:eastAsia="nl-BE"/>
        </w:rPr>
        <w:t>Data Protection Officer or other contact(s) responsible for data protection at a Party</w:t>
      </w:r>
      <w:r>
        <w:rPr>
          <w:rFonts w:ascii="Arial" w:hAnsi="Arial"/>
          <w:color w:val="000000"/>
          <w:lang w:val="en-GB" w:eastAsia="nl-BE"/>
        </w:rPr>
        <w:t>)</w:t>
      </w:r>
    </w:p>
    <w:p w14:paraId="2266685D" w14:textId="26188A07" w:rsidR="00263936" w:rsidRDefault="00263936" w:rsidP="000B114F">
      <w:pPr>
        <w:spacing w:before="120"/>
        <w:rPr>
          <w:rFonts w:ascii="Arial" w:hAnsi="Arial"/>
          <w:color w:val="000000"/>
          <w:lang w:val="en-GB" w:eastAsia="nl-BE"/>
        </w:rPr>
      </w:pPr>
      <w:r>
        <w:rPr>
          <w:rFonts w:ascii="Arial" w:hAnsi="Arial"/>
          <w:color w:val="000000"/>
          <w:lang w:val="en-GB" w:eastAsia="nl-BE"/>
        </w:rPr>
        <w:fldChar w:fldCharType="begin"/>
      </w:r>
      <w:r>
        <w:rPr>
          <w:rFonts w:ascii="Arial" w:hAnsi="Arial"/>
          <w:color w:val="000000"/>
          <w:lang w:val="en-GB" w:eastAsia="nl-BE"/>
        </w:rPr>
        <w:instrText xml:space="preserve"> REF _Ref86926914 \r \h </w:instrText>
      </w:r>
      <w:r>
        <w:rPr>
          <w:rFonts w:ascii="Arial" w:hAnsi="Arial"/>
          <w:color w:val="000000"/>
          <w:lang w:val="en-GB" w:eastAsia="nl-BE"/>
        </w:rPr>
      </w:r>
      <w:r>
        <w:rPr>
          <w:rFonts w:ascii="Arial" w:hAnsi="Arial"/>
          <w:color w:val="000000"/>
          <w:lang w:val="en-GB" w:eastAsia="nl-BE"/>
        </w:rPr>
        <w:fldChar w:fldCharType="separate"/>
      </w:r>
      <w:r>
        <w:rPr>
          <w:rFonts w:ascii="Arial" w:hAnsi="Arial"/>
          <w:color w:val="000000"/>
          <w:lang w:val="en-GB" w:eastAsia="nl-BE"/>
        </w:rPr>
        <w:t>Schedule 3</w:t>
      </w:r>
      <w:r>
        <w:rPr>
          <w:rFonts w:ascii="Arial" w:hAnsi="Arial"/>
          <w:color w:val="000000"/>
          <w:lang w:val="en-GB" w:eastAsia="nl-BE"/>
        </w:rPr>
        <w:fldChar w:fldCharType="end"/>
      </w:r>
      <w:r>
        <w:rPr>
          <w:rFonts w:ascii="Arial" w:hAnsi="Arial"/>
          <w:color w:val="000000"/>
          <w:lang w:val="en-GB" w:eastAsia="nl-BE"/>
        </w:rPr>
        <w:t xml:space="preserve"> (</w:t>
      </w:r>
      <w:r w:rsidRPr="00263936">
        <w:rPr>
          <w:rFonts w:ascii="Arial" w:hAnsi="Arial"/>
          <w:i/>
          <w:iCs/>
          <w:color w:val="000000"/>
          <w:lang w:val="en-GB" w:eastAsia="nl-BE"/>
        </w:rPr>
        <w:t>Sample form for reporting personal data breaches</w:t>
      </w:r>
      <w:r>
        <w:rPr>
          <w:rFonts w:ascii="Arial" w:hAnsi="Arial"/>
          <w:color w:val="000000"/>
          <w:lang w:val="en-GB" w:eastAsia="nl-BE"/>
        </w:rPr>
        <w:t>)</w:t>
      </w:r>
    </w:p>
    <w:p w14:paraId="6CECDF02" w14:textId="6E280546" w:rsidR="00263936" w:rsidRPr="00D83B5D" w:rsidRDefault="00263936" w:rsidP="000B114F">
      <w:pPr>
        <w:spacing w:before="120"/>
        <w:rPr>
          <w:rFonts w:ascii="Arial" w:hAnsi="Arial"/>
          <w:color w:val="000000"/>
          <w:lang w:val="en-GB" w:eastAsia="nl-BE"/>
        </w:rPr>
      </w:pPr>
      <w:r>
        <w:rPr>
          <w:rFonts w:ascii="Arial" w:hAnsi="Arial"/>
          <w:color w:val="000000"/>
          <w:lang w:val="en-GB" w:eastAsia="nl-BE"/>
        </w:rPr>
        <w:fldChar w:fldCharType="begin"/>
      </w:r>
      <w:r>
        <w:rPr>
          <w:rFonts w:ascii="Arial" w:hAnsi="Arial"/>
          <w:color w:val="000000"/>
          <w:lang w:val="en-GB" w:eastAsia="nl-BE"/>
        </w:rPr>
        <w:instrText xml:space="preserve"> REF _Ref188622387 \r \h </w:instrText>
      </w:r>
      <w:r>
        <w:rPr>
          <w:rFonts w:ascii="Arial" w:hAnsi="Arial"/>
          <w:color w:val="000000"/>
          <w:lang w:val="en-GB" w:eastAsia="nl-BE"/>
        </w:rPr>
      </w:r>
      <w:r>
        <w:rPr>
          <w:rFonts w:ascii="Arial" w:hAnsi="Arial"/>
          <w:color w:val="000000"/>
          <w:lang w:val="en-GB" w:eastAsia="nl-BE"/>
        </w:rPr>
        <w:fldChar w:fldCharType="separate"/>
      </w:r>
      <w:r>
        <w:rPr>
          <w:rFonts w:ascii="Arial" w:hAnsi="Arial"/>
          <w:color w:val="000000"/>
          <w:lang w:val="en-GB" w:eastAsia="nl-BE"/>
        </w:rPr>
        <w:t>Schedule 4</w:t>
      </w:r>
      <w:r>
        <w:rPr>
          <w:rFonts w:ascii="Arial" w:hAnsi="Arial"/>
          <w:color w:val="000000"/>
          <w:lang w:val="en-GB" w:eastAsia="nl-BE"/>
        </w:rPr>
        <w:fldChar w:fldCharType="end"/>
      </w:r>
      <w:r>
        <w:rPr>
          <w:rFonts w:ascii="Arial" w:hAnsi="Arial"/>
          <w:color w:val="000000"/>
          <w:lang w:val="en-GB" w:eastAsia="nl-BE"/>
        </w:rPr>
        <w:t xml:space="preserve"> (</w:t>
      </w:r>
      <w:r w:rsidRPr="00263936">
        <w:rPr>
          <w:rFonts w:ascii="Arial" w:hAnsi="Arial"/>
          <w:i/>
          <w:iCs/>
          <w:color w:val="000000"/>
          <w:lang w:val="en-GB" w:eastAsia="nl-BE"/>
        </w:rPr>
        <w:t>European’s Commission Standard Contractual Clauses</w:t>
      </w:r>
      <w:r>
        <w:rPr>
          <w:rFonts w:ascii="Arial" w:hAnsi="Arial"/>
          <w:color w:val="000000"/>
          <w:lang w:val="en-GB" w:eastAsia="nl-BE"/>
        </w:rPr>
        <w:t>)</w:t>
      </w:r>
    </w:p>
    <w:p w14:paraId="344E6577" w14:textId="5C5C6A55" w:rsidR="00FF1AE2" w:rsidRPr="00D83B5D" w:rsidRDefault="00FF1AE2" w:rsidP="00FF1AE2">
      <w:pPr>
        <w:spacing w:after="160" w:line="259" w:lineRule="auto"/>
        <w:rPr>
          <w:rFonts w:ascii="Arial" w:hAnsi="Arial"/>
          <w:color w:val="000000"/>
          <w:lang w:val="en-GB" w:eastAsia="nl-BE"/>
        </w:rPr>
      </w:pPr>
      <w:r w:rsidRPr="00D83B5D">
        <w:rPr>
          <w:rFonts w:ascii="Arial" w:hAnsi="Arial"/>
          <w:color w:val="000000"/>
          <w:lang w:val="en-GB" w:eastAsia="nl-BE"/>
        </w:rPr>
        <w:br w:type="page"/>
      </w:r>
    </w:p>
    <w:p w14:paraId="3E976491" w14:textId="37AC2524" w:rsidR="00FF1AE2" w:rsidRPr="00ED09C4" w:rsidRDefault="00FF1AE2" w:rsidP="00ED09C4">
      <w:pPr>
        <w:pStyle w:val="Lijstalinea"/>
        <w:numPr>
          <w:ilvl w:val="0"/>
          <w:numId w:val="33"/>
        </w:numPr>
        <w:spacing w:before="120"/>
        <w:ind w:left="357" w:hanging="357"/>
        <w:jc w:val="both"/>
        <w:outlineLvl w:val="4"/>
        <w:rPr>
          <w:rFonts w:ascii="Arial" w:hAnsi="Arial"/>
          <w:b/>
          <w:bCs/>
          <w:color w:val="000000"/>
          <w:lang w:val="en-GB" w:eastAsia="nl-BE"/>
        </w:rPr>
      </w:pPr>
      <w:bookmarkStart w:id="20" w:name="_Ref123808591"/>
      <w:r w:rsidRPr="00ED09C4">
        <w:rPr>
          <w:rFonts w:ascii="Arial" w:hAnsi="Arial"/>
          <w:b/>
          <w:bCs/>
          <w:color w:val="000000"/>
          <w:lang w:val="en-GB" w:eastAsia="nl-BE"/>
        </w:rPr>
        <w:lastRenderedPageBreak/>
        <w:t>Description of transfer</w:t>
      </w:r>
      <w:bookmarkEnd w:id="20"/>
    </w:p>
    <w:p w14:paraId="50F9DC73" w14:textId="011AD4BA" w:rsidR="00FF1AE2" w:rsidRPr="00D83B5D" w:rsidRDefault="00FF1AE2" w:rsidP="00FF1AE2">
      <w:pPr>
        <w:spacing w:before="120"/>
        <w:jc w:val="both"/>
        <w:rPr>
          <w:rFonts w:ascii="Arial" w:hAnsi="Arial"/>
          <w:b/>
          <w:bCs/>
          <w:color w:val="000000"/>
          <w:lang w:val="en-GB" w:eastAsia="nl-BE"/>
        </w:rPr>
      </w:pPr>
    </w:p>
    <w:tbl>
      <w:tblPr>
        <w:tblStyle w:val="TableGrid1"/>
        <w:tblW w:w="0" w:type="auto"/>
        <w:tblLook w:val="04A0" w:firstRow="1" w:lastRow="0" w:firstColumn="1" w:lastColumn="0" w:noHBand="0" w:noVBand="1"/>
      </w:tblPr>
      <w:tblGrid>
        <w:gridCol w:w="4371"/>
        <w:gridCol w:w="4691"/>
      </w:tblGrid>
      <w:tr w:rsidR="00FF1AE2" w:rsidRPr="009544B9" w14:paraId="5040CC0E" w14:textId="05CAAB50" w:rsidTr="009D5E33">
        <w:tc>
          <w:tcPr>
            <w:tcW w:w="4371" w:type="dxa"/>
          </w:tcPr>
          <w:p w14:paraId="1EE8F81F" w14:textId="540BC84C" w:rsidR="00FF1AE2" w:rsidRPr="00D83B5D" w:rsidRDefault="00FF1AE2" w:rsidP="00A02C66">
            <w:pPr>
              <w:spacing w:before="120"/>
              <w:jc w:val="both"/>
              <w:rPr>
                <w:rFonts w:ascii="Arial" w:hAnsi="Arial"/>
                <w:color w:val="000000"/>
                <w:lang w:val="en-GB" w:eastAsia="nl-BE"/>
              </w:rPr>
            </w:pPr>
            <w:r w:rsidRPr="00D83B5D">
              <w:rPr>
                <w:rFonts w:ascii="Arial" w:hAnsi="Arial"/>
                <w:b/>
                <w:bCs/>
                <w:color w:val="000000"/>
                <w:lang w:val="en-GB" w:eastAsia="en-US"/>
              </w:rPr>
              <w:t xml:space="preserve">Description of the Provider’s processing activity under which the </w:t>
            </w:r>
            <w:r w:rsidR="00ED09C4">
              <w:rPr>
                <w:rFonts w:ascii="Arial" w:hAnsi="Arial"/>
                <w:b/>
                <w:bCs/>
                <w:color w:val="000000"/>
                <w:lang w:val="en-GB" w:eastAsia="en-US"/>
              </w:rPr>
              <w:t>Data</w:t>
            </w:r>
            <w:r w:rsidRPr="00D83B5D">
              <w:rPr>
                <w:rFonts w:ascii="Arial" w:hAnsi="Arial"/>
                <w:b/>
                <w:bCs/>
                <w:color w:val="000000"/>
                <w:lang w:val="en-GB" w:eastAsia="en-US"/>
              </w:rPr>
              <w:t xml:space="preserve"> was initially collected and processed</w:t>
            </w:r>
          </w:p>
        </w:tc>
        <w:tc>
          <w:tcPr>
            <w:tcW w:w="4691" w:type="dxa"/>
          </w:tcPr>
          <w:p w14:paraId="6A837588" w14:textId="79B01CA4" w:rsidR="00DA4C30" w:rsidRPr="00EA68F1" w:rsidRDefault="00EA68F1" w:rsidP="00EA68F1">
            <w:pPr>
              <w:jc w:val="both"/>
              <w:rPr>
                <w:rFonts w:ascii="Arial" w:hAnsi="Arial"/>
                <w:color w:val="000000"/>
                <w:lang w:val="en-GB" w:eastAsia="nl-BE"/>
              </w:rPr>
            </w:pPr>
            <w:r w:rsidRPr="00EA68F1">
              <w:rPr>
                <w:rFonts w:ascii="Arial" w:hAnsi="Arial"/>
                <w:color w:val="000000"/>
                <w:lang w:val="en-GB" w:eastAsia="nl-BE"/>
              </w:rPr>
              <w:t xml:space="preserve">See </w:t>
            </w:r>
            <w:r w:rsidR="000577A2">
              <w:rPr>
                <w:rFonts w:ascii="Arial" w:hAnsi="Arial"/>
                <w:color w:val="000000"/>
                <w:lang w:val="en-GB" w:eastAsia="nl-BE"/>
              </w:rPr>
              <w:fldChar w:fldCharType="begin"/>
            </w:r>
            <w:r w:rsidR="000577A2">
              <w:rPr>
                <w:rFonts w:ascii="Arial" w:hAnsi="Arial"/>
                <w:color w:val="000000"/>
                <w:lang w:val="en-GB" w:eastAsia="nl-BE"/>
              </w:rPr>
              <w:instrText xml:space="preserve"> REF _Ref169190649 \r \h </w:instrText>
            </w:r>
            <w:r w:rsidR="000577A2">
              <w:rPr>
                <w:rFonts w:ascii="Arial" w:hAnsi="Arial"/>
                <w:color w:val="000000"/>
                <w:lang w:val="en-GB" w:eastAsia="nl-BE"/>
              </w:rPr>
            </w:r>
            <w:r w:rsidR="000577A2">
              <w:rPr>
                <w:rFonts w:ascii="Arial" w:hAnsi="Arial"/>
                <w:color w:val="000000"/>
                <w:lang w:val="en-GB" w:eastAsia="nl-BE"/>
              </w:rPr>
              <w:fldChar w:fldCharType="separate"/>
            </w:r>
            <w:r w:rsidR="000577A2">
              <w:rPr>
                <w:rFonts w:ascii="Arial" w:hAnsi="Arial"/>
                <w:color w:val="000000"/>
                <w:lang w:val="en-GB" w:eastAsia="nl-BE"/>
              </w:rPr>
              <w:t>Appendix A</w:t>
            </w:r>
            <w:r w:rsidR="000577A2">
              <w:rPr>
                <w:rFonts w:ascii="Arial" w:hAnsi="Arial"/>
                <w:color w:val="000000"/>
                <w:lang w:val="en-GB" w:eastAsia="nl-BE"/>
              </w:rPr>
              <w:fldChar w:fldCharType="end"/>
            </w:r>
          </w:p>
        </w:tc>
      </w:tr>
      <w:tr w:rsidR="00FF1AE2" w:rsidRPr="00997F32" w14:paraId="36DCD9FE" w14:textId="488C8426" w:rsidTr="009D5E33">
        <w:tc>
          <w:tcPr>
            <w:tcW w:w="4371" w:type="dxa"/>
          </w:tcPr>
          <w:p w14:paraId="35AD2445" w14:textId="398F06A2" w:rsidR="00FF1AE2" w:rsidRPr="00D83B5D" w:rsidRDefault="00FF1AE2" w:rsidP="00A02C66">
            <w:pPr>
              <w:spacing w:before="120"/>
              <w:jc w:val="both"/>
              <w:rPr>
                <w:rFonts w:ascii="Arial" w:hAnsi="Arial"/>
                <w:color w:val="000000"/>
                <w:lang w:val="en-GB" w:eastAsia="nl-BE"/>
              </w:rPr>
            </w:pPr>
            <w:r w:rsidRPr="00D83B5D">
              <w:rPr>
                <w:rFonts w:ascii="Arial" w:hAnsi="Arial"/>
                <w:b/>
                <w:color w:val="000000"/>
                <w:lang w:val="en-GB" w:eastAsia="nl-BE"/>
              </w:rPr>
              <w:t>Purpose of the transfer and further processing of the personal data</w:t>
            </w:r>
            <w:r w:rsidRPr="00D83B5D">
              <w:rPr>
                <w:rFonts w:ascii="Arial" w:hAnsi="Arial"/>
                <w:color w:val="000000"/>
                <w:sz w:val="16"/>
                <w:szCs w:val="16"/>
                <w:lang w:val="en-GB" w:eastAsia="nl-BE"/>
              </w:rPr>
              <w:annotationRef/>
            </w:r>
          </w:p>
        </w:tc>
        <w:tc>
          <w:tcPr>
            <w:tcW w:w="4691" w:type="dxa"/>
          </w:tcPr>
          <w:p w14:paraId="4E553B9D" w14:textId="6EC5B983" w:rsidR="00645765" w:rsidRPr="00D83B5D" w:rsidRDefault="00EA68F1" w:rsidP="00EA68F1">
            <w:pPr>
              <w:jc w:val="both"/>
              <w:rPr>
                <w:rFonts w:ascii="Arial" w:hAnsi="Arial"/>
                <w:color w:val="000000"/>
                <w:lang w:val="en-GB" w:eastAsia="nl-BE"/>
              </w:rPr>
            </w:pPr>
            <w:r w:rsidRPr="00EA68F1">
              <w:rPr>
                <w:rFonts w:ascii="Arial" w:hAnsi="Arial"/>
                <w:color w:val="000000"/>
                <w:lang w:val="en-GB" w:eastAsia="nl-BE"/>
              </w:rPr>
              <w:t xml:space="preserve">See </w:t>
            </w:r>
            <w:r w:rsidR="000577A2">
              <w:rPr>
                <w:rFonts w:ascii="Arial" w:hAnsi="Arial"/>
                <w:color w:val="000000"/>
                <w:lang w:val="en-GB" w:eastAsia="nl-BE"/>
              </w:rPr>
              <w:fldChar w:fldCharType="begin"/>
            </w:r>
            <w:r w:rsidR="000577A2">
              <w:rPr>
                <w:rFonts w:ascii="Arial" w:hAnsi="Arial"/>
                <w:color w:val="000000"/>
                <w:lang w:val="en-GB" w:eastAsia="nl-BE"/>
              </w:rPr>
              <w:instrText xml:space="preserve"> REF _Ref169190599 \r \h </w:instrText>
            </w:r>
            <w:r w:rsidR="000577A2">
              <w:rPr>
                <w:rFonts w:ascii="Arial" w:hAnsi="Arial"/>
                <w:color w:val="000000"/>
                <w:lang w:val="en-GB" w:eastAsia="nl-BE"/>
              </w:rPr>
            </w:r>
            <w:r w:rsidR="000577A2">
              <w:rPr>
                <w:rFonts w:ascii="Arial" w:hAnsi="Arial"/>
                <w:color w:val="000000"/>
                <w:lang w:val="en-GB" w:eastAsia="nl-BE"/>
              </w:rPr>
              <w:fldChar w:fldCharType="separate"/>
            </w:r>
            <w:r w:rsidR="000577A2">
              <w:rPr>
                <w:rFonts w:ascii="Arial" w:hAnsi="Arial"/>
                <w:color w:val="000000"/>
                <w:lang w:val="en-GB" w:eastAsia="nl-BE"/>
              </w:rPr>
              <w:t>Appendix B</w:t>
            </w:r>
            <w:r w:rsidR="000577A2">
              <w:rPr>
                <w:rFonts w:ascii="Arial" w:hAnsi="Arial"/>
                <w:color w:val="000000"/>
                <w:lang w:val="en-GB" w:eastAsia="nl-BE"/>
              </w:rPr>
              <w:fldChar w:fldCharType="end"/>
            </w:r>
          </w:p>
        </w:tc>
      </w:tr>
      <w:tr w:rsidR="00FF1AE2" w:rsidRPr="00A02C66" w14:paraId="4227B67A" w14:textId="2B669A8A" w:rsidTr="009D5E33">
        <w:tc>
          <w:tcPr>
            <w:tcW w:w="4371" w:type="dxa"/>
          </w:tcPr>
          <w:p w14:paraId="0DEDFAFE" w14:textId="08189123" w:rsidR="00FF1AE2" w:rsidRPr="00D83B5D" w:rsidRDefault="00FF1AE2" w:rsidP="00927084">
            <w:pPr>
              <w:spacing w:before="120"/>
              <w:jc w:val="both"/>
              <w:rPr>
                <w:rFonts w:ascii="Arial" w:hAnsi="Arial"/>
                <w:color w:val="000000"/>
                <w:lang w:val="en-GB" w:eastAsia="nl-BE"/>
              </w:rPr>
            </w:pPr>
            <w:r w:rsidRPr="00D83B5D">
              <w:rPr>
                <w:rFonts w:ascii="Arial" w:hAnsi="Arial"/>
                <w:b/>
                <w:bCs/>
                <w:color w:val="000000"/>
                <w:lang w:val="en-GB" w:eastAsia="nl-BE"/>
              </w:rPr>
              <w:t>Categories of personal data transferred to the Recipient</w:t>
            </w:r>
          </w:p>
        </w:tc>
        <w:tc>
          <w:tcPr>
            <w:tcW w:w="4691" w:type="dxa"/>
          </w:tcPr>
          <w:p w14:paraId="59D2B3EB" w14:textId="5A004253" w:rsidR="0081778A" w:rsidRDefault="0081778A" w:rsidP="00A02C66">
            <w:pPr>
              <w:jc w:val="both"/>
              <w:rPr>
                <w:rFonts w:ascii="Arial" w:hAnsi="Arial"/>
                <w:color w:val="000000"/>
                <w:lang w:val="en-GB" w:eastAsia="nl-BE"/>
              </w:rPr>
            </w:pPr>
            <w:r w:rsidRPr="00A02C66">
              <w:rPr>
                <w:rFonts w:ascii="Arial" w:hAnsi="Arial"/>
                <w:b/>
                <w:bCs/>
                <w:color w:val="000000"/>
                <w:highlight w:val="green"/>
                <w:lang w:val="en-GB" w:eastAsia="nl-BE"/>
              </w:rPr>
              <w:t>[EGA dataset:</w:t>
            </w:r>
            <w:r>
              <w:rPr>
                <w:rFonts w:ascii="Arial" w:hAnsi="Arial"/>
                <w:color w:val="000000"/>
                <w:lang w:val="en-GB" w:eastAsia="nl-BE"/>
              </w:rPr>
              <w:t xml:space="preserve"> </w:t>
            </w:r>
            <w:r w:rsidR="00EA68F1">
              <w:rPr>
                <w:rFonts w:ascii="Arial" w:hAnsi="Arial"/>
                <w:color w:val="000000"/>
                <w:lang w:val="en-GB" w:eastAsia="nl-BE"/>
              </w:rPr>
              <w:t>Genetic and health data (see</w:t>
            </w:r>
            <w:r w:rsidR="000C3B81">
              <w:rPr>
                <w:rFonts w:ascii="Arial" w:hAnsi="Arial"/>
                <w:color w:val="000000"/>
                <w:lang w:val="en-GB" w:eastAsia="nl-BE"/>
              </w:rPr>
              <w:t xml:space="preserve"> </w:t>
            </w:r>
            <w:r w:rsidR="000C3B81">
              <w:rPr>
                <w:rFonts w:ascii="Arial" w:hAnsi="Arial"/>
                <w:color w:val="000000"/>
                <w:lang w:val="en-GB" w:eastAsia="nl-BE"/>
              </w:rPr>
              <w:fldChar w:fldCharType="begin"/>
            </w:r>
            <w:r w:rsidR="000C3B81">
              <w:rPr>
                <w:rFonts w:ascii="Arial" w:hAnsi="Arial"/>
                <w:color w:val="000000"/>
                <w:lang w:val="en-GB" w:eastAsia="nl-BE"/>
              </w:rPr>
              <w:instrText xml:space="preserve"> REF _Ref169190649 \r \h </w:instrText>
            </w:r>
            <w:r w:rsidR="000C3B81">
              <w:rPr>
                <w:rFonts w:ascii="Arial" w:hAnsi="Arial"/>
                <w:color w:val="000000"/>
                <w:lang w:val="en-GB" w:eastAsia="nl-BE"/>
              </w:rPr>
            </w:r>
            <w:r w:rsidR="000C3B81">
              <w:rPr>
                <w:rFonts w:ascii="Arial" w:hAnsi="Arial"/>
                <w:color w:val="000000"/>
                <w:lang w:val="en-GB" w:eastAsia="nl-BE"/>
              </w:rPr>
              <w:fldChar w:fldCharType="separate"/>
            </w:r>
            <w:r w:rsidR="000C3B81">
              <w:rPr>
                <w:rFonts w:ascii="Arial" w:hAnsi="Arial"/>
                <w:color w:val="000000"/>
                <w:lang w:val="en-GB" w:eastAsia="nl-BE"/>
              </w:rPr>
              <w:t>Appendix A</w:t>
            </w:r>
            <w:r w:rsidR="000C3B81">
              <w:rPr>
                <w:rFonts w:ascii="Arial" w:hAnsi="Arial"/>
                <w:color w:val="000000"/>
                <w:lang w:val="en-GB" w:eastAsia="nl-BE"/>
              </w:rPr>
              <w:fldChar w:fldCharType="end"/>
            </w:r>
            <w:r w:rsidR="00EA68F1">
              <w:rPr>
                <w:rFonts w:ascii="Arial" w:hAnsi="Arial"/>
                <w:color w:val="000000"/>
                <w:lang w:val="en-GB" w:eastAsia="nl-BE"/>
              </w:rPr>
              <w:t>)</w:t>
            </w:r>
            <w:r w:rsidRPr="00A02C66">
              <w:rPr>
                <w:rFonts w:ascii="Arial" w:hAnsi="Arial"/>
                <w:color w:val="000000"/>
                <w:highlight w:val="green"/>
                <w:lang w:val="en-GB" w:eastAsia="nl-BE"/>
              </w:rPr>
              <w:t>]</w:t>
            </w:r>
          </w:p>
          <w:p w14:paraId="2CE037FE" w14:textId="77777777" w:rsidR="0081778A" w:rsidRDefault="0081778A" w:rsidP="0081778A">
            <w:pPr>
              <w:jc w:val="both"/>
              <w:rPr>
                <w:rFonts w:ascii="Arial" w:hAnsi="Arial"/>
                <w:b/>
                <w:bCs/>
                <w:color w:val="000000"/>
                <w:highlight w:val="green"/>
                <w:lang w:val="en-GB" w:eastAsia="nl-BE"/>
              </w:rPr>
            </w:pPr>
          </w:p>
          <w:p w14:paraId="2968DE33" w14:textId="22442F88" w:rsidR="0081778A" w:rsidRDefault="0081778A" w:rsidP="0081778A">
            <w:pPr>
              <w:jc w:val="both"/>
              <w:rPr>
                <w:rFonts w:ascii="Arial" w:hAnsi="Arial"/>
                <w:b/>
                <w:bCs/>
                <w:color w:val="000000"/>
                <w:lang w:val="en-GB" w:eastAsia="nl-BE"/>
              </w:rPr>
            </w:pPr>
            <w:r w:rsidRPr="00A02C66">
              <w:rPr>
                <w:rFonts w:ascii="Arial" w:hAnsi="Arial"/>
                <w:b/>
                <w:bCs/>
                <w:color w:val="000000"/>
                <w:highlight w:val="green"/>
                <w:lang w:val="en-GB" w:eastAsia="nl-BE"/>
              </w:rPr>
              <w:t>[OR]</w:t>
            </w:r>
          </w:p>
          <w:p w14:paraId="208AD315" w14:textId="77777777" w:rsidR="0081778A" w:rsidRPr="00A02C66" w:rsidRDefault="0081778A" w:rsidP="00A02C66">
            <w:pPr>
              <w:jc w:val="both"/>
              <w:rPr>
                <w:rFonts w:ascii="Arial" w:hAnsi="Arial"/>
                <w:b/>
                <w:bCs/>
                <w:color w:val="000000"/>
                <w:lang w:val="en-GB" w:eastAsia="nl-BE"/>
              </w:rPr>
            </w:pPr>
          </w:p>
          <w:p w14:paraId="433C5B93" w14:textId="64924D76" w:rsidR="0081778A" w:rsidRPr="00A02C66" w:rsidRDefault="0081778A" w:rsidP="00A02C66">
            <w:pPr>
              <w:jc w:val="both"/>
              <w:rPr>
                <w:rFonts w:ascii="Arial" w:hAnsi="Arial"/>
                <w:b/>
                <w:bCs/>
                <w:color w:val="000000"/>
                <w:lang w:val="en-GB" w:eastAsia="nl-BE"/>
              </w:rPr>
            </w:pPr>
            <w:r w:rsidRPr="00A02C66">
              <w:rPr>
                <w:rFonts w:ascii="Arial" w:hAnsi="Arial"/>
                <w:b/>
                <w:bCs/>
                <w:color w:val="000000"/>
                <w:highlight w:val="green"/>
                <w:lang w:val="en-GB" w:eastAsia="nl-BE"/>
              </w:rPr>
              <w:t>[</w:t>
            </w:r>
            <w:r w:rsidR="00DD27AF">
              <w:rPr>
                <w:rFonts w:ascii="Arial" w:hAnsi="Arial"/>
                <w:b/>
                <w:bCs/>
                <w:color w:val="000000"/>
                <w:highlight w:val="green"/>
                <w:lang w:val="en-GB" w:eastAsia="nl-BE"/>
              </w:rPr>
              <w:t>RDR</w:t>
            </w:r>
            <w:r w:rsidRPr="00A02C66">
              <w:rPr>
                <w:rFonts w:ascii="Arial" w:hAnsi="Arial"/>
                <w:b/>
                <w:bCs/>
                <w:color w:val="000000"/>
                <w:highlight w:val="green"/>
                <w:lang w:val="en-GB" w:eastAsia="nl-BE"/>
              </w:rPr>
              <w:t xml:space="preserve"> dataset:</w:t>
            </w:r>
            <w:r w:rsidRPr="00A02C66">
              <w:rPr>
                <w:rFonts w:ascii="Arial" w:hAnsi="Arial"/>
                <w:b/>
                <w:bCs/>
                <w:color w:val="000000"/>
                <w:lang w:val="en-GB" w:eastAsia="nl-BE"/>
              </w:rPr>
              <w:t xml:space="preserve"> </w:t>
            </w:r>
          </w:p>
          <w:p w14:paraId="0B351273" w14:textId="021037E1" w:rsidR="0081778A" w:rsidRPr="0081778A" w:rsidRDefault="0081778A" w:rsidP="00A02C66">
            <w:pPr>
              <w:jc w:val="both"/>
              <w:rPr>
                <w:rFonts w:ascii="Arial" w:hAnsi="Arial"/>
                <w:color w:val="000000"/>
                <w:lang w:val="en-GB" w:eastAsia="nl-BE"/>
              </w:rPr>
            </w:pPr>
            <w:r w:rsidRPr="0081778A">
              <w:rPr>
                <w:rFonts w:ascii="Arial" w:hAnsi="Arial"/>
                <w:b/>
                <w:bCs/>
                <w:color w:val="000000"/>
                <w:lang w:val="en-GB" w:eastAsia="nl-BE"/>
              </w:rPr>
              <w:t>Regular personal data:</w:t>
            </w:r>
          </w:p>
          <w:p w14:paraId="0E118E16"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934943001"/>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Personal details, including any information that identiﬁes the data subject and their personal characteristics, including: name, address, contact details, age, date of birth, sex, and physical description</w:t>
            </w:r>
          </w:p>
          <w:p w14:paraId="5284A055"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548039766"/>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Personal details issued as an identifier by a public authority, including passport details, national insurance numbers, identity card numbers, driving licence details</w:t>
            </w:r>
          </w:p>
          <w:p w14:paraId="4507BB83"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812512722"/>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Family, lifestyle and social circumstances, including any information relating to the family of the data subject and the data subject’s lifestyle and social circumstances, including current marriage and partnerships, marital history, details of family and other household members, habits, housing, travel details, leisure activities, and membership of charitable or voluntary organisations</w:t>
            </w:r>
          </w:p>
          <w:p w14:paraId="54B17A3D"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378433853"/>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Education and training details, including information which relates to the education and any professional training of the data subject, including academic records, qualiﬁcations, skills, training records, professional expertise, student and pupil records</w:t>
            </w:r>
          </w:p>
          <w:p w14:paraId="37AB5459"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759603455"/>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Employment details, including information relating to the employment of the data subject, including employment and career history, recruitment and termination details, attendance records, health and safety records, performance appraisals, training records, and security records</w:t>
            </w:r>
          </w:p>
          <w:p w14:paraId="42CF9A2C"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276110527"/>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Financial details, including information relating to the ﬁnancial affairs of the data subject, including income, salary, assets and investments, payments, creditworthiness, loans, beneﬁts, grants, insurance details, and pension information</w:t>
            </w:r>
          </w:p>
          <w:p w14:paraId="315A5A89"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523544964"/>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Goods or services provided and related information, including details of the goods or services supplied, licences issued, and contracts</w:t>
            </w:r>
          </w:p>
          <w:p w14:paraId="724FF75C"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547689490"/>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Personal data relating to criminal convictions and offences</w:t>
            </w:r>
          </w:p>
          <w:p w14:paraId="00D16A1B" w14:textId="1A3C6C52"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979956780"/>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Other: </w:t>
            </w:r>
            <w:r w:rsidR="0081778A" w:rsidRPr="00A02C66">
              <w:rPr>
                <w:rFonts w:ascii="Arial" w:hAnsi="Arial"/>
                <w:color w:val="000000"/>
                <w:highlight w:val="yellow"/>
                <w:lang w:val="en-GB" w:eastAsia="nl-BE"/>
              </w:rPr>
              <w:t>[…]</w:t>
            </w:r>
          </w:p>
          <w:p w14:paraId="7CE02DA6"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295492038"/>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w:t>
            </w:r>
            <w:r w:rsidR="0081778A" w:rsidRPr="0081778A">
              <w:rPr>
                <w:rFonts w:ascii="Arial" w:hAnsi="Arial"/>
                <w:b/>
                <w:bCs/>
                <w:color w:val="000000"/>
                <w:lang w:val="en-GB" w:eastAsia="nl-BE"/>
              </w:rPr>
              <w:t>Special categories of personal data, being personal data which is on, which reveals, or which concerns:</w:t>
            </w:r>
          </w:p>
          <w:p w14:paraId="3F444114"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220590693"/>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racial or ethnic origin</w:t>
            </w:r>
          </w:p>
          <w:p w14:paraId="38816060"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081790068"/>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political opinions</w:t>
            </w:r>
          </w:p>
          <w:p w14:paraId="565B20FC"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478760368"/>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religious or philosophical beliefs</w:t>
            </w:r>
          </w:p>
          <w:p w14:paraId="010D42C9"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194532923"/>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trade union membership</w:t>
            </w:r>
          </w:p>
          <w:p w14:paraId="74C7C753" w14:textId="26625E50"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58330002"/>
                <w14:checkbox>
                  <w14:checked w14:val="0"/>
                  <w14:checkedState w14:val="2612" w14:font="MS Gothic"/>
                  <w14:uncheckedState w14:val="2610" w14:font="MS Gothic"/>
                </w14:checkbox>
              </w:sdtPr>
              <w:sdtEndPr/>
              <w:sdtContent>
                <w:r w:rsidR="0081778A">
                  <w:rPr>
                    <w:rFonts w:ascii="MS Gothic" w:eastAsia="MS Gothic" w:hAnsi="MS Gothic" w:hint="eastAsia"/>
                    <w:color w:val="000000"/>
                    <w:lang w:val="en-GB" w:eastAsia="nl-BE"/>
                  </w:rPr>
                  <w:t>☐</w:t>
                </w:r>
              </w:sdtContent>
            </w:sdt>
            <w:r w:rsidR="0081778A" w:rsidRPr="0081778A">
              <w:rPr>
                <w:rFonts w:ascii="Arial" w:hAnsi="Arial"/>
                <w:color w:val="000000"/>
                <w:lang w:val="en-GB" w:eastAsia="nl-BE"/>
              </w:rPr>
              <w:t xml:space="preserve"> genetic data</w:t>
            </w:r>
          </w:p>
          <w:p w14:paraId="2F369EBC"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2092037583"/>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biometric data (if used to uniquely identify a natural person)</w:t>
            </w:r>
          </w:p>
          <w:p w14:paraId="5D7460BF" w14:textId="6EF1E723"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2114813419"/>
                <w14:checkbox>
                  <w14:checked w14:val="0"/>
                  <w14:checkedState w14:val="2612" w14:font="MS Gothic"/>
                  <w14:uncheckedState w14:val="2610" w14:font="MS Gothic"/>
                </w14:checkbox>
              </w:sdtPr>
              <w:sdtEndPr/>
              <w:sdtContent>
                <w:r w:rsidR="0081778A">
                  <w:rPr>
                    <w:rFonts w:ascii="MS Gothic" w:eastAsia="MS Gothic" w:hAnsi="MS Gothic" w:hint="eastAsia"/>
                    <w:color w:val="000000"/>
                    <w:lang w:val="en-GB" w:eastAsia="nl-BE"/>
                  </w:rPr>
                  <w:t>☐</w:t>
                </w:r>
              </w:sdtContent>
            </w:sdt>
            <w:r w:rsidR="0081778A" w:rsidRPr="0081778A">
              <w:rPr>
                <w:rFonts w:ascii="Arial" w:hAnsi="Arial"/>
                <w:color w:val="000000"/>
                <w:lang w:val="en-GB" w:eastAsia="nl-BE"/>
              </w:rPr>
              <w:t xml:space="preserve"> health</w:t>
            </w:r>
          </w:p>
          <w:p w14:paraId="54B0600B" w14:textId="77777777" w:rsidR="0081778A" w:rsidRPr="0081778A" w:rsidRDefault="009206E3" w:rsidP="00A02C66">
            <w:pPr>
              <w:jc w:val="both"/>
              <w:rPr>
                <w:rFonts w:ascii="Arial" w:hAnsi="Arial"/>
                <w:color w:val="000000"/>
                <w:lang w:val="en-GB" w:eastAsia="nl-BE"/>
              </w:rPr>
            </w:pPr>
            <w:sdt>
              <w:sdtPr>
                <w:rPr>
                  <w:rFonts w:ascii="Arial" w:hAnsi="Arial"/>
                  <w:color w:val="000000"/>
                  <w:lang w:val="en-GB" w:eastAsia="nl-BE"/>
                </w:rPr>
                <w:id w:val="-1288126425"/>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sex life or sexual orientation</w:t>
            </w:r>
          </w:p>
          <w:p w14:paraId="41144855" w14:textId="165872DE" w:rsidR="00FF1AE2" w:rsidRPr="00D83B5D" w:rsidRDefault="009206E3" w:rsidP="0081778A">
            <w:pPr>
              <w:rPr>
                <w:rFonts w:ascii="Arial" w:hAnsi="Arial" w:cs="Arial"/>
                <w:color w:val="000000"/>
                <w:lang w:val="en-GB" w:eastAsia="nl-BE"/>
              </w:rPr>
            </w:pPr>
            <w:sdt>
              <w:sdtPr>
                <w:rPr>
                  <w:rFonts w:ascii="Arial" w:hAnsi="Arial"/>
                  <w:color w:val="000000"/>
                  <w:lang w:val="en-GB" w:eastAsia="nl-BE"/>
                </w:rPr>
                <w:id w:val="166687227"/>
                <w14:checkbox>
                  <w14:checked w14:val="0"/>
                  <w14:checkedState w14:val="2612" w14:font="MS Gothic"/>
                  <w14:uncheckedState w14:val="2610" w14:font="MS Gothic"/>
                </w14:checkbox>
              </w:sdtPr>
              <w:sdtEndPr/>
              <w:sdtContent>
                <w:r w:rsidR="0081778A" w:rsidRPr="0081778A">
                  <w:rPr>
                    <w:rFonts w:ascii="Segoe UI Symbol" w:hAnsi="Segoe UI Symbol" w:cs="Segoe UI Symbol"/>
                    <w:color w:val="000000"/>
                    <w:lang w:val="en-GB" w:eastAsia="nl-BE"/>
                  </w:rPr>
                  <w:t>☐</w:t>
                </w:r>
              </w:sdtContent>
            </w:sdt>
            <w:r w:rsidR="0081778A" w:rsidRPr="0081778A">
              <w:rPr>
                <w:rFonts w:ascii="Arial" w:hAnsi="Arial"/>
                <w:color w:val="000000"/>
                <w:lang w:val="en-GB" w:eastAsia="nl-BE"/>
              </w:rPr>
              <w:t xml:space="preserve"> criminal convictions and offences</w:t>
            </w:r>
            <w:r w:rsidR="0081778A" w:rsidRPr="00A02C66">
              <w:rPr>
                <w:rFonts w:ascii="Arial" w:hAnsi="Arial"/>
                <w:color w:val="000000"/>
                <w:highlight w:val="green"/>
                <w:lang w:val="en-GB" w:eastAsia="nl-BE"/>
              </w:rPr>
              <w:t>]</w:t>
            </w:r>
          </w:p>
        </w:tc>
      </w:tr>
      <w:tr w:rsidR="00FF1AE2" w:rsidRPr="009206E3" w14:paraId="14D13EE4" w14:textId="623548F7" w:rsidTr="009D5E33">
        <w:tc>
          <w:tcPr>
            <w:tcW w:w="4371" w:type="dxa"/>
          </w:tcPr>
          <w:p w14:paraId="089038BF" w14:textId="26413E72" w:rsidR="00FF1AE2" w:rsidRPr="00D83B5D" w:rsidRDefault="00FF1AE2" w:rsidP="00FF1AE2">
            <w:pPr>
              <w:spacing w:before="120"/>
              <w:jc w:val="both"/>
              <w:rPr>
                <w:rFonts w:ascii="Arial" w:hAnsi="Arial"/>
                <w:b/>
                <w:bCs/>
                <w:color w:val="000000"/>
                <w:lang w:val="en-GB" w:eastAsia="en-US"/>
              </w:rPr>
            </w:pPr>
            <w:r w:rsidRPr="00D83B5D">
              <w:rPr>
                <w:rFonts w:ascii="Arial" w:hAnsi="Arial"/>
                <w:b/>
                <w:bCs/>
                <w:color w:val="000000"/>
                <w:lang w:val="en-GB" w:eastAsia="en-US"/>
              </w:rPr>
              <w:lastRenderedPageBreak/>
              <w:t>Sensitive data transferred? If so, description of applied restrictions and safeguards</w:t>
            </w:r>
          </w:p>
        </w:tc>
        <w:tc>
          <w:tcPr>
            <w:tcW w:w="4691" w:type="dxa"/>
          </w:tcPr>
          <w:p w14:paraId="657934EE" w14:textId="12B978E1" w:rsidR="00DA4C30" w:rsidRDefault="000577A2" w:rsidP="00FF1AE2">
            <w:pPr>
              <w:jc w:val="both"/>
              <w:rPr>
                <w:rFonts w:ascii="Arial" w:hAnsi="Arial"/>
                <w:color w:val="000000"/>
                <w:lang w:val="en-GB" w:eastAsia="nl-BE"/>
              </w:rPr>
            </w:pPr>
            <w:r w:rsidRPr="00F729F6">
              <w:rPr>
                <w:rFonts w:ascii="Arial" w:hAnsi="Arial"/>
                <w:b/>
                <w:bCs/>
                <w:color w:val="000000"/>
                <w:highlight w:val="green"/>
                <w:lang w:val="en-GB" w:eastAsia="nl-BE"/>
              </w:rPr>
              <w:t>[EGA dataset:</w:t>
            </w:r>
            <w:r>
              <w:rPr>
                <w:rFonts w:ascii="Arial" w:hAnsi="Arial"/>
                <w:color w:val="000000"/>
                <w:lang w:val="en-GB" w:eastAsia="nl-BE"/>
              </w:rPr>
              <w:t xml:space="preserve"> </w:t>
            </w:r>
            <w:r w:rsidR="00DA4C30" w:rsidRPr="00D83B5D">
              <w:rPr>
                <w:rFonts w:ascii="Arial" w:hAnsi="Arial"/>
                <w:color w:val="000000"/>
                <w:lang w:val="en-GB" w:eastAsia="nl-BE"/>
              </w:rPr>
              <w:t xml:space="preserve">Yes. </w:t>
            </w:r>
            <w:r w:rsidR="00BD3E1D">
              <w:rPr>
                <w:rFonts w:ascii="Arial" w:hAnsi="Arial"/>
                <w:color w:val="000000"/>
                <w:lang w:val="en-GB" w:eastAsia="nl-BE"/>
              </w:rPr>
              <w:t>S</w:t>
            </w:r>
            <w:r w:rsidR="00545EFD">
              <w:rPr>
                <w:rFonts w:ascii="Arial" w:hAnsi="Arial"/>
                <w:color w:val="000000"/>
                <w:lang w:val="en-GB" w:eastAsia="nl-BE"/>
              </w:rPr>
              <w:t>trict purpose limitation, access restrictions, restrictions for onward transfers and pseudonymisation</w:t>
            </w:r>
            <w:r w:rsidR="00DA4C30" w:rsidRPr="00D83B5D">
              <w:rPr>
                <w:rFonts w:ascii="Arial" w:hAnsi="Arial"/>
                <w:color w:val="000000"/>
                <w:lang w:val="en-GB" w:eastAsia="nl-BE"/>
              </w:rPr>
              <w:t>.</w:t>
            </w:r>
            <w:r w:rsidRPr="00F729F6">
              <w:rPr>
                <w:rFonts w:ascii="Arial" w:hAnsi="Arial"/>
                <w:color w:val="000000"/>
                <w:highlight w:val="green"/>
                <w:lang w:val="en-GB" w:eastAsia="nl-BE"/>
              </w:rPr>
              <w:t>]</w:t>
            </w:r>
          </w:p>
          <w:p w14:paraId="0E2215F6" w14:textId="77777777" w:rsidR="000577A2" w:rsidRDefault="000577A2" w:rsidP="00FF1AE2">
            <w:pPr>
              <w:jc w:val="both"/>
              <w:rPr>
                <w:rFonts w:ascii="Arial" w:hAnsi="Arial"/>
                <w:color w:val="000000"/>
                <w:lang w:val="en-GB" w:eastAsia="nl-BE"/>
              </w:rPr>
            </w:pPr>
          </w:p>
          <w:p w14:paraId="29C7EA26" w14:textId="77777777" w:rsidR="000577A2" w:rsidRDefault="000577A2" w:rsidP="000577A2">
            <w:pPr>
              <w:jc w:val="both"/>
              <w:rPr>
                <w:rFonts w:ascii="Arial" w:hAnsi="Arial"/>
                <w:b/>
                <w:bCs/>
                <w:color w:val="000000"/>
                <w:lang w:val="en-GB" w:eastAsia="nl-BE"/>
              </w:rPr>
            </w:pPr>
            <w:r w:rsidRPr="00F729F6">
              <w:rPr>
                <w:rFonts w:ascii="Arial" w:hAnsi="Arial"/>
                <w:b/>
                <w:bCs/>
                <w:color w:val="000000"/>
                <w:highlight w:val="green"/>
                <w:lang w:val="en-GB" w:eastAsia="nl-BE"/>
              </w:rPr>
              <w:t>[OR]</w:t>
            </w:r>
          </w:p>
          <w:p w14:paraId="756E828D" w14:textId="77777777" w:rsidR="000577A2" w:rsidRPr="00F729F6" w:rsidRDefault="000577A2" w:rsidP="000577A2">
            <w:pPr>
              <w:jc w:val="both"/>
              <w:rPr>
                <w:rFonts w:ascii="Arial" w:hAnsi="Arial"/>
                <w:b/>
                <w:bCs/>
                <w:color w:val="000000"/>
                <w:lang w:val="en-GB" w:eastAsia="nl-BE"/>
              </w:rPr>
            </w:pPr>
          </w:p>
          <w:p w14:paraId="1FDDA35F" w14:textId="44066CB9" w:rsidR="000577A2" w:rsidRPr="00D83B5D" w:rsidRDefault="000577A2" w:rsidP="00DC3C98">
            <w:pPr>
              <w:jc w:val="both"/>
              <w:rPr>
                <w:rFonts w:ascii="Arial" w:hAnsi="Arial"/>
                <w:color w:val="000000"/>
                <w:lang w:val="en-GB" w:eastAsia="nl-BE"/>
              </w:rPr>
            </w:pPr>
            <w:r w:rsidRPr="00F729F6">
              <w:rPr>
                <w:rFonts w:ascii="Arial" w:hAnsi="Arial"/>
                <w:b/>
                <w:bCs/>
                <w:color w:val="000000"/>
                <w:highlight w:val="green"/>
                <w:lang w:val="en-GB" w:eastAsia="nl-BE"/>
              </w:rPr>
              <w:t>[</w:t>
            </w:r>
            <w:r>
              <w:rPr>
                <w:rFonts w:ascii="Arial" w:hAnsi="Arial"/>
                <w:b/>
                <w:bCs/>
                <w:color w:val="000000"/>
                <w:highlight w:val="green"/>
                <w:lang w:val="en-GB" w:eastAsia="nl-BE"/>
              </w:rPr>
              <w:t>RDR</w:t>
            </w:r>
            <w:r w:rsidRPr="00F729F6">
              <w:rPr>
                <w:rFonts w:ascii="Arial" w:hAnsi="Arial"/>
                <w:b/>
                <w:bCs/>
                <w:color w:val="000000"/>
                <w:highlight w:val="green"/>
                <w:lang w:val="en-GB" w:eastAsia="nl-BE"/>
              </w:rPr>
              <w:t xml:space="preserve"> dataset:</w:t>
            </w:r>
            <w:r w:rsidRPr="00F729F6">
              <w:rPr>
                <w:rFonts w:ascii="Arial" w:hAnsi="Arial"/>
                <w:b/>
                <w:bCs/>
                <w:color w:val="000000"/>
                <w:lang w:val="en-GB" w:eastAsia="nl-BE"/>
              </w:rPr>
              <w:t xml:space="preserve"> </w:t>
            </w:r>
            <w:r w:rsidRPr="00D83B5D">
              <w:rPr>
                <w:rFonts w:ascii="Arial" w:hAnsi="Arial"/>
                <w:i/>
                <w:iCs/>
                <w:color w:val="000000"/>
                <w:highlight w:val="lightGray"/>
                <w:lang w:val="en-GB" w:eastAsia="nl-BE"/>
              </w:rPr>
              <w:t>Yes/No. If so, please describe the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r w:rsidR="00864C88">
              <w:rPr>
                <w:rFonts w:ascii="Arial" w:hAnsi="Arial"/>
                <w:i/>
                <w:iCs/>
                <w:color w:val="000000"/>
                <w:highlight w:val="lightGray"/>
                <w:lang w:val="en-GB" w:eastAsia="nl-BE"/>
              </w:rPr>
              <w:t>.</w:t>
            </w:r>
            <w:r w:rsidRPr="00A02C66">
              <w:rPr>
                <w:rFonts w:ascii="Arial" w:hAnsi="Arial"/>
                <w:color w:val="000000"/>
                <w:highlight w:val="green"/>
                <w:lang w:val="en-GB" w:eastAsia="nl-BE"/>
              </w:rPr>
              <w:t>]</w:t>
            </w:r>
          </w:p>
        </w:tc>
      </w:tr>
      <w:tr w:rsidR="00FF1AE2" w:rsidRPr="009544B9" w14:paraId="5C397522" w14:textId="2C7A3356" w:rsidTr="009D5E33">
        <w:tc>
          <w:tcPr>
            <w:tcW w:w="4371" w:type="dxa"/>
          </w:tcPr>
          <w:p w14:paraId="0955E5A5" w14:textId="0A28C9F7" w:rsidR="00FF1AE2" w:rsidRPr="00D83B5D" w:rsidRDefault="00FF1AE2" w:rsidP="00927084">
            <w:pPr>
              <w:spacing w:before="120"/>
              <w:jc w:val="both"/>
              <w:rPr>
                <w:rFonts w:ascii="Arial" w:hAnsi="Arial"/>
                <w:color w:val="000000"/>
                <w:lang w:val="en-GB" w:eastAsia="nl-BE"/>
              </w:rPr>
            </w:pPr>
            <w:r w:rsidRPr="00D83B5D">
              <w:rPr>
                <w:rFonts w:ascii="Arial" w:hAnsi="Arial"/>
                <w:b/>
                <w:bCs/>
                <w:color w:val="000000"/>
                <w:lang w:val="en-GB" w:eastAsia="en-US"/>
              </w:rPr>
              <w:t>Categories of data subjects whose personal data is transferred</w:t>
            </w:r>
          </w:p>
        </w:tc>
        <w:tc>
          <w:tcPr>
            <w:tcW w:w="4691" w:type="dxa"/>
          </w:tcPr>
          <w:p w14:paraId="3F579739" w14:textId="799636EE" w:rsidR="00FF1AE2" w:rsidRPr="00D83B5D" w:rsidRDefault="009206E3" w:rsidP="00A02C66">
            <w:pPr>
              <w:jc w:val="both"/>
              <w:rPr>
                <w:rFonts w:ascii="Arial" w:hAnsi="Arial"/>
                <w:color w:val="000000"/>
                <w:lang w:val="en-GB" w:eastAsia="nl-BE"/>
              </w:rPr>
            </w:pPr>
            <w:sdt>
              <w:sdtPr>
                <w:rPr>
                  <w:rFonts w:ascii="Arial" w:hAnsi="Arial"/>
                  <w:color w:val="000000"/>
                  <w:lang w:val="en-GB" w:eastAsia="nl-BE"/>
                </w:rPr>
                <w:id w:val="1595517779"/>
                <w14:checkbox>
                  <w14:checked w14:val="1"/>
                  <w14:checkedState w14:val="2612" w14:font="MS Gothic"/>
                  <w14:uncheckedState w14:val="2610" w14:font="MS Gothic"/>
                </w14:checkbox>
              </w:sdtPr>
              <w:sdtEndPr/>
              <w:sdtContent>
                <w:r w:rsidR="005A7A68" w:rsidRPr="00D83B5D">
                  <w:rPr>
                    <w:rFonts w:ascii="Segoe UI Symbol" w:hAnsi="Segoe UI Symbol" w:cs="Segoe UI Symbol"/>
                    <w:color w:val="000000"/>
                    <w:lang w:val="en-GB" w:eastAsia="nl-BE"/>
                  </w:rPr>
                  <w:t>☐</w:t>
                </w:r>
              </w:sdtContent>
            </w:sdt>
            <w:r w:rsidR="005A7A68" w:rsidRPr="00D83B5D">
              <w:rPr>
                <w:rFonts w:ascii="Arial" w:hAnsi="Arial"/>
                <w:color w:val="000000"/>
                <w:lang w:val="en-GB" w:eastAsia="nl-BE"/>
              </w:rPr>
              <w:t xml:space="preserve"> </w:t>
            </w:r>
            <w:r w:rsidR="00FF1AE2" w:rsidRPr="00D83B5D">
              <w:rPr>
                <w:rFonts w:ascii="Arial" w:hAnsi="Arial"/>
                <w:color w:val="000000"/>
                <w:lang w:val="en-GB" w:eastAsia="nl-BE"/>
              </w:rPr>
              <w:t>Patients</w:t>
            </w:r>
          </w:p>
          <w:p w14:paraId="1E514CF6" w14:textId="1BB942D1" w:rsidR="00FF1AE2" w:rsidRPr="00D83B5D" w:rsidRDefault="009206E3" w:rsidP="00A02C66">
            <w:pPr>
              <w:jc w:val="both"/>
              <w:rPr>
                <w:rFonts w:ascii="Arial" w:hAnsi="Arial"/>
                <w:color w:val="000000"/>
                <w:lang w:val="en-GB" w:eastAsia="nl-BE"/>
              </w:rPr>
            </w:pPr>
            <w:sdt>
              <w:sdtPr>
                <w:rPr>
                  <w:rFonts w:ascii="Arial" w:hAnsi="Arial"/>
                  <w:color w:val="000000"/>
                  <w:lang w:val="en-GB" w:eastAsia="nl-BE"/>
                </w:rPr>
                <w:id w:val="446439563"/>
                <w14:checkbox>
                  <w14:checked w14:val="1"/>
                  <w14:checkedState w14:val="2612" w14:font="MS Gothic"/>
                  <w14:uncheckedState w14:val="2610" w14:font="MS Gothic"/>
                </w14:checkbox>
              </w:sdtPr>
              <w:sdtEndPr/>
              <w:sdtContent>
                <w:r w:rsidR="00FF1AE2" w:rsidRPr="00D83B5D">
                  <w:rPr>
                    <w:rFonts w:ascii="Segoe UI Symbol" w:hAnsi="Segoe UI Symbol" w:cs="Segoe UI Symbol"/>
                    <w:color w:val="000000"/>
                    <w:lang w:val="en-GB" w:eastAsia="nl-BE"/>
                  </w:rPr>
                  <w:t>☐</w:t>
                </w:r>
              </w:sdtContent>
            </w:sdt>
            <w:r w:rsidR="00FF1AE2" w:rsidRPr="00D83B5D">
              <w:rPr>
                <w:rFonts w:ascii="Arial" w:hAnsi="Arial"/>
                <w:color w:val="000000"/>
                <w:lang w:val="en-GB" w:eastAsia="nl-BE"/>
              </w:rPr>
              <w:t xml:space="preserve"> Healthy volunteers</w:t>
            </w:r>
          </w:p>
          <w:p w14:paraId="30023862" w14:textId="5CCB007B" w:rsidR="00FF1AE2" w:rsidRPr="00D83B5D" w:rsidRDefault="009206E3" w:rsidP="00A02C66">
            <w:pPr>
              <w:jc w:val="both"/>
              <w:rPr>
                <w:rFonts w:ascii="Arial" w:hAnsi="Arial"/>
                <w:color w:val="000000"/>
                <w:lang w:val="en-GB" w:eastAsia="nl-BE"/>
              </w:rPr>
            </w:pPr>
            <w:sdt>
              <w:sdtPr>
                <w:rPr>
                  <w:rFonts w:ascii="Arial" w:hAnsi="Arial"/>
                  <w:color w:val="000000"/>
                  <w:lang w:val="en-GB" w:eastAsia="nl-BE"/>
                </w:rPr>
                <w:id w:val="-708652068"/>
                <w14:checkbox>
                  <w14:checked w14:val="0"/>
                  <w14:checkedState w14:val="2612" w14:font="MS Gothic"/>
                  <w14:uncheckedState w14:val="2610" w14:font="MS Gothic"/>
                </w14:checkbox>
              </w:sdtPr>
              <w:sdtEndPr/>
              <w:sdtContent>
                <w:r w:rsidR="00FF1AE2" w:rsidRPr="00D83B5D">
                  <w:rPr>
                    <w:rFonts w:ascii="Segoe UI Symbol" w:hAnsi="Segoe UI Symbol" w:cs="Segoe UI Symbol"/>
                    <w:color w:val="000000"/>
                    <w:lang w:val="en-GB" w:eastAsia="nl-BE"/>
                  </w:rPr>
                  <w:t>☐</w:t>
                </w:r>
              </w:sdtContent>
            </w:sdt>
            <w:r w:rsidR="00FF1AE2" w:rsidRPr="00D83B5D">
              <w:rPr>
                <w:rFonts w:ascii="Arial" w:hAnsi="Arial"/>
                <w:color w:val="000000"/>
                <w:lang w:val="en-GB" w:eastAsia="nl-BE"/>
              </w:rPr>
              <w:t xml:space="preserve"> Staff including volunteers, agents, temporary and casual workers</w:t>
            </w:r>
          </w:p>
          <w:p w14:paraId="6039D839" w14:textId="05084480" w:rsidR="00FF1AE2" w:rsidRPr="00D83B5D" w:rsidRDefault="00FF1AE2" w:rsidP="00A02C66">
            <w:pPr>
              <w:jc w:val="both"/>
              <w:rPr>
                <w:rFonts w:ascii="Arial" w:hAnsi="Arial"/>
                <w:color w:val="000000"/>
                <w:lang w:val="en-GB" w:eastAsia="nl-BE"/>
              </w:rPr>
            </w:pPr>
            <w:r w:rsidRPr="00D83B5D">
              <w:rPr>
                <w:rFonts w:ascii="Segoe UI Symbol" w:hAnsi="Segoe UI Symbol" w:cs="Segoe UI Symbol"/>
                <w:color w:val="000000"/>
                <w:lang w:val="en-GB" w:eastAsia="nl-BE"/>
              </w:rPr>
              <w:t>☐</w:t>
            </w:r>
            <w:r w:rsidRPr="00D83B5D">
              <w:rPr>
                <w:rFonts w:ascii="Arial" w:hAnsi="Arial"/>
                <w:color w:val="000000"/>
                <w:lang w:val="en-GB" w:eastAsia="nl-BE"/>
              </w:rPr>
              <w:t xml:space="preserve"> Customers and clients (including their staff)</w:t>
            </w:r>
          </w:p>
          <w:p w14:paraId="2628EDA2" w14:textId="3DD33524" w:rsidR="00FF1AE2" w:rsidRPr="00D83B5D" w:rsidRDefault="00FF1AE2" w:rsidP="00A02C66">
            <w:pPr>
              <w:jc w:val="both"/>
              <w:rPr>
                <w:rFonts w:ascii="Arial" w:hAnsi="Arial"/>
                <w:color w:val="000000"/>
                <w:lang w:val="en-GB" w:eastAsia="nl-BE"/>
              </w:rPr>
            </w:pPr>
            <w:r w:rsidRPr="00D83B5D">
              <w:rPr>
                <w:rFonts w:ascii="Segoe UI Symbol" w:hAnsi="Segoe UI Symbol" w:cs="Segoe UI Symbol"/>
                <w:color w:val="000000"/>
                <w:lang w:val="en-GB" w:eastAsia="nl-BE"/>
              </w:rPr>
              <w:t>☐</w:t>
            </w:r>
            <w:r w:rsidRPr="00D83B5D">
              <w:rPr>
                <w:rFonts w:ascii="Arial" w:hAnsi="Arial"/>
                <w:color w:val="000000"/>
                <w:lang w:val="en-GB" w:eastAsia="nl-BE"/>
              </w:rPr>
              <w:t xml:space="preserve"> Suppliers (including their staff)</w:t>
            </w:r>
          </w:p>
          <w:p w14:paraId="0B311B0C" w14:textId="40149745" w:rsidR="00FF1AE2" w:rsidRPr="00D83B5D" w:rsidRDefault="00FF1AE2" w:rsidP="00A02C66">
            <w:pPr>
              <w:jc w:val="both"/>
              <w:rPr>
                <w:rFonts w:ascii="Arial" w:hAnsi="Arial"/>
                <w:color w:val="000000"/>
                <w:lang w:val="en-GB" w:eastAsia="nl-BE"/>
              </w:rPr>
            </w:pPr>
            <w:r w:rsidRPr="00D83B5D">
              <w:rPr>
                <w:rFonts w:ascii="Segoe UI Symbol" w:hAnsi="Segoe UI Symbol" w:cs="Segoe UI Symbol"/>
                <w:color w:val="000000"/>
                <w:lang w:val="en-GB" w:eastAsia="nl-BE"/>
              </w:rPr>
              <w:t>☐</w:t>
            </w:r>
            <w:r w:rsidRPr="00D83B5D">
              <w:rPr>
                <w:rFonts w:ascii="Arial" w:hAnsi="Arial"/>
                <w:color w:val="000000"/>
                <w:lang w:val="en-GB" w:eastAsia="nl-BE"/>
              </w:rPr>
              <w:t xml:space="preserve"> Members or supporters</w:t>
            </w:r>
          </w:p>
          <w:p w14:paraId="75E761DD" w14:textId="795F0C6C" w:rsidR="00FF1AE2" w:rsidRPr="00D83B5D" w:rsidRDefault="00FF1AE2" w:rsidP="00A02C66">
            <w:pPr>
              <w:jc w:val="both"/>
              <w:rPr>
                <w:rFonts w:ascii="Arial" w:hAnsi="Arial"/>
                <w:color w:val="000000"/>
                <w:lang w:val="en-GB" w:eastAsia="nl-BE"/>
              </w:rPr>
            </w:pPr>
            <w:r w:rsidRPr="00D83B5D">
              <w:rPr>
                <w:rFonts w:ascii="Segoe UI Symbol" w:hAnsi="Segoe UI Symbol" w:cs="Segoe UI Symbol"/>
                <w:color w:val="000000"/>
                <w:lang w:val="en-GB" w:eastAsia="nl-BE"/>
              </w:rPr>
              <w:t>☐</w:t>
            </w:r>
            <w:r w:rsidRPr="00D83B5D">
              <w:rPr>
                <w:rFonts w:ascii="Arial" w:hAnsi="Arial"/>
                <w:color w:val="000000"/>
                <w:lang w:val="en-GB" w:eastAsia="nl-BE"/>
              </w:rPr>
              <w:t xml:space="preserve"> Shareholders</w:t>
            </w:r>
          </w:p>
          <w:p w14:paraId="48A25891" w14:textId="52FDB9F6" w:rsidR="00FF1AE2" w:rsidRPr="00D83B5D" w:rsidRDefault="00FF1AE2" w:rsidP="00A02C66">
            <w:pPr>
              <w:jc w:val="both"/>
              <w:rPr>
                <w:rFonts w:ascii="Arial" w:hAnsi="Arial"/>
                <w:color w:val="000000"/>
                <w:lang w:val="en-GB" w:eastAsia="nl-BE"/>
              </w:rPr>
            </w:pPr>
            <w:r w:rsidRPr="00D83B5D">
              <w:rPr>
                <w:rFonts w:ascii="Segoe UI Symbol" w:hAnsi="Segoe UI Symbol" w:cs="Segoe UI Symbol"/>
                <w:color w:val="000000"/>
                <w:lang w:val="en-GB" w:eastAsia="nl-BE"/>
              </w:rPr>
              <w:t>☐</w:t>
            </w:r>
            <w:r w:rsidRPr="00D83B5D">
              <w:rPr>
                <w:rFonts w:ascii="Arial" w:hAnsi="Arial"/>
                <w:color w:val="000000"/>
                <w:lang w:val="en-GB" w:eastAsia="nl-BE"/>
              </w:rPr>
              <w:t xml:space="preserve"> Relatives, guardians and associates of the data subject</w:t>
            </w:r>
          </w:p>
          <w:p w14:paraId="172C8121" w14:textId="449BF296" w:rsidR="00FF1AE2" w:rsidRPr="00D83B5D" w:rsidRDefault="00FF1AE2" w:rsidP="00A02C66">
            <w:pPr>
              <w:jc w:val="both"/>
              <w:rPr>
                <w:rFonts w:ascii="Arial" w:hAnsi="Arial"/>
                <w:color w:val="000000"/>
                <w:lang w:val="en-GB" w:eastAsia="nl-BE"/>
              </w:rPr>
            </w:pPr>
            <w:r w:rsidRPr="00D83B5D">
              <w:rPr>
                <w:rFonts w:ascii="Segoe UI Symbol" w:hAnsi="Segoe UI Symbol" w:cs="Segoe UI Symbol"/>
                <w:color w:val="000000"/>
                <w:lang w:val="en-GB" w:eastAsia="nl-BE"/>
              </w:rPr>
              <w:t>☐</w:t>
            </w:r>
            <w:r w:rsidRPr="00D83B5D">
              <w:rPr>
                <w:rFonts w:ascii="Arial" w:hAnsi="Arial"/>
                <w:color w:val="000000"/>
                <w:lang w:val="en-GB" w:eastAsia="nl-BE"/>
              </w:rPr>
              <w:t xml:space="preserve"> Students and pupils</w:t>
            </w:r>
          </w:p>
          <w:p w14:paraId="21628949" w14:textId="6962F89C" w:rsidR="00FF1AE2" w:rsidRPr="00D83B5D" w:rsidRDefault="009206E3" w:rsidP="00A02C66">
            <w:pPr>
              <w:jc w:val="both"/>
              <w:rPr>
                <w:rFonts w:ascii="Arial" w:hAnsi="Arial"/>
                <w:color w:val="000000"/>
                <w:lang w:val="en-GB" w:eastAsia="nl-BE"/>
              </w:rPr>
            </w:pPr>
            <w:sdt>
              <w:sdtPr>
                <w:rPr>
                  <w:rFonts w:ascii="Arial" w:hAnsi="Arial"/>
                  <w:color w:val="000000"/>
                  <w:lang w:val="en-GB" w:eastAsia="nl-BE"/>
                </w:rPr>
                <w:id w:val="277227829"/>
                <w14:checkbox>
                  <w14:checked w14:val="0"/>
                  <w14:checkedState w14:val="2612" w14:font="MS Gothic"/>
                  <w14:uncheckedState w14:val="2610" w14:font="MS Gothic"/>
                </w14:checkbox>
              </w:sdtPr>
              <w:sdtEndPr/>
              <w:sdtContent>
                <w:r w:rsidR="00FF1AE2" w:rsidRPr="00D83B5D">
                  <w:rPr>
                    <w:rFonts w:ascii="Segoe UI Symbol" w:hAnsi="Segoe UI Symbol" w:cs="Segoe UI Symbol"/>
                    <w:color w:val="000000"/>
                    <w:lang w:val="en-GB" w:eastAsia="nl-BE"/>
                  </w:rPr>
                  <w:t>☐</w:t>
                </w:r>
              </w:sdtContent>
            </w:sdt>
            <w:r w:rsidR="00FF1AE2" w:rsidRPr="00D83B5D">
              <w:rPr>
                <w:rFonts w:ascii="Arial" w:hAnsi="Arial"/>
                <w:color w:val="000000"/>
                <w:lang w:val="en-GB" w:eastAsia="nl-BE"/>
              </w:rPr>
              <w:t xml:space="preserve"> Other: </w:t>
            </w:r>
            <w:r w:rsidR="00DC3C98" w:rsidRPr="00A02C66">
              <w:rPr>
                <w:rFonts w:ascii="Arial" w:hAnsi="Arial"/>
                <w:color w:val="000000"/>
                <w:highlight w:val="yellow"/>
                <w:lang w:val="en-GB" w:eastAsia="nl-BE"/>
              </w:rPr>
              <w:t>[</w:t>
            </w:r>
            <w:r w:rsidR="00FF1AE2" w:rsidRPr="00DC3C98">
              <w:rPr>
                <w:rFonts w:ascii="Arial" w:hAnsi="Arial"/>
                <w:color w:val="000000"/>
                <w:highlight w:val="yellow"/>
                <w:lang w:val="en-GB" w:eastAsia="nl-BE"/>
              </w:rPr>
              <w:t>…</w:t>
            </w:r>
            <w:r w:rsidR="00DC3C98" w:rsidRPr="00A02C66">
              <w:rPr>
                <w:rFonts w:ascii="Arial" w:hAnsi="Arial"/>
                <w:color w:val="000000"/>
                <w:highlight w:val="yellow"/>
                <w:lang w:val="en-GB" w:eastAsia="nl-BE"/>
              </w:rPr>
              <w:t>]</w:t>
            </w:r>
          </w:p>
        </w:tc>
      </w:tr>
      <w:tr w:rsidR="00FF1AE2" w:rsidRPr="00A02C66" w14:paraId="5464FCE6" w14:textId="736351EA" w:rsidTr="009D5E33">
        <w:tc>
          <w:tcPr>
            <w:tcW w:w="4371" w:type="dxa"/>
          </w:tcPr>
          <w:p w14:paraId="234F7B5C" w14:textId="4F418CD8" w:rsidR="00FF1AE2" w:rsidRPr="009D5E33" w:rsidRDefault="00FF1AE2" w:rsidP="00FF1AE2">
            <w:pPr>
              <w:spacing w:before="120"/>
              <w:jc w:val="both"/>
              <w:rPr>
                <w:rFonts w:ascii="Arial" w:hAnsi="Arial"/>
                <w:b/>
                <w:color w:val="000000"/>
                <w:lang w:val="en-GB" w:eastAsia="nl-BE"/>
              </w:rPr>
            </w:pPr>
            <w:r w:rsidRPr="00A02C66">
              <w:rPr>
                <w:rFonts w:ascii="Arial" w:hAnsi="Arial"/>
                <w:b/>
                <w:color w:val="000000"/>
                <w:lang w:val="en-GB" w:eastAsia="nl-BE"/>
              </w:rPr>
              <w:t>Recipient’s</w:t>
            </w:r>
            <w:r w:rsidRPr="009D5E33">
              <w:rPr>
                <w:rFonts w:ascii="Arial" w:hAnsi="Arial"/>
                <w:b/>
                <w:color w:val="000000"/>
                <w:lang w:val="en-GB" w:eastAsia="nl-BE"/>
              </w:rPr>
              <w:t xml:space="preserve"> processing operations</w:t>
            </w:r>
          </w:p>
        </w:tc>
        <w:tc>
          <w:tcPr>
            <w:tcW w:w="4691" w:type="dxa"/>
          </w:tcPr>
          <w:p w14:paraId="7A4F6F12" w14:textId="21E8E48D" w:rsidR="00FF1AE2" w:rsidRPr="00D83B5D" w:rsidRDefault="000C3B81" w:rsidP="006A29D9">
            <w:pPr>
              <w:spacing w:before="120"/>
              <w:jc w:val="both"/>
              <w:rPr>
                <w:rFonts w:ascii="Arial" w:hAnsi="Arial"/>
                <w:i/>
                <w:iCs/>
                <w:color w:val="000000"/>
                <w:highlight w:val="lightGray"/>
                <w:lang w:val="en-GB" w:eastAsia="nl-BE"/>
              </w:rPr>
            </w:pPr>
            <w:r w:rsidRPr="00F729F6">
              <w:rPr>
                <w:rFonts w:ascii="Arial" w:hAnsi="Arial"/>
                <w:color w:val="000000"/>
                <w:lang w:val="en-GB" w:eastAsia="nl-BE"/>
              </w:rPr>
              <w:t xml:space="preserve">See </w:t>
            </w:r>
            <w:r w:rsidRPr="00F729F6">
              <w:rPr>
                <w:rFonts w:ascii="Arial" w:hAnsi="Arial"/>
                <w:color w:val="000000"/>
                <w:lang w:val="en-GB" w:eastAsia="nl-BE"/>
              </w:rPr>
              <w:fldChar w:fldCharType="begin"/>
            </w:r>
            <w:r w:rsidRPr="00F729F6">
              <w:rPr>
                <w:rFonts w:ascii="Arial" w:hAnsi="Arial"/>
                <w:color w:val="000000"/>
                <w:lang w:val="en-GB" w:eastAsia="nl-BE"/>
              </w:rPr>
              <w:instrText xml:space="preserve"> REF _Ref169190599 \r \h  \* MERGEFORMAT </w:instrText>
            </w:r>
            <w:r w:rsidRPr="00F729F6">
              <w:rPr>
                <w:rFonts w:ascii="Arial" w:hAnsi="Arial"/>
                <w:color w:val="000000"/>
                <w:lang w:val="en-GB" w:eastAsia="nl-BE"/>
              </w:rPr>
            </w:r>
            <w:r w:rsidRPr="00F729F6">
              <w:rPr>
                <w:rFonts w:ascii="Arial" w:hAnsi="Arial"/>
                <w:color w:val="000000"/>
                <w:lang w:val="en-GB" w:eastAsia="nl-BE"/>
              </w:rPr>
              <w:fldChar w:fldCharType="separate"/>
            </w:r>
            <w:r w:rsidRPr="00F729F6">
              <w:rPr>
                <w:rFonts w:ascii="Arial" w:hAnsi="Arial"/>
                <w:color w:val="000000"/>
                <w:lang w:val="en-GB" w:eastAsia="nl-BE"/>
              </w:rPr>
              <w:t>Appendix B</w:t>
            </w:r>
            <w:r w:rsidRPr="00F729F6">
              <w:rPr>
                <w:rFonts w:ascii="Arial" w:hAnsi="Arial"/>
                <w:color w:val="000000"/>
                <w:lang w:val="en-GB" w:eastAsia="nl-BE"/>
              </w:rPr>
              <w:fldChar w:fldCharType="end"/>
            </w:r>
          </w:p>
        </w:tc>
      </w:tr>
      <w:tr w:rsidR="00FF1AE2" w:rsidRPr="009544B9" w14:paraId="08067B7B" w14:textId="4ED95770" w:rsidTr="009D5E33">
        <w:tc>
          <w:tcPr>
            <w:tcW w:w="4371" w:type="dxa"/>
          </w:tcPr>
          <w:p w14:paraId="58B365D3" w14:textId="4A9DB8CB" w:rsidR="00FF1AE2" w:rsidRPr="00D83B5D" w:rsidRDefault="00FF1AE2" w:rsidP="00927084">
            <w:pPr>
              <w:spacing w:before="120"/>
              <w:jc w:val="both"/>
              <w:rPr>
                <w:rFonts w:ascii="Arial" w:hAnsi="Arial"/>
                <w:color w:val="000000"/>
                <w:lang w:val="en-GB" w:eastAsia="nl-BE"/>
              </w:rPr>
            </w:pPr>
            <w:r w:rsidRPr="00D83B5D">
              <w:rPr>
                <w:rFonts w:ascii="Arial" w:hAnsi="Arial"/>
                <w:b/>
                <w:color w:val="000000"/>
                <w:lang w:val="en-GB" w:eastAsia="nl-BE"/>
              </w:rPr>
              <w:t>Frequency of the transfer</w:t>
            </w:r>
          </w:p>
        </w:tc>
        <w:tc>
          <w:tcPr>
            <w:tcW w:w="4691" w:type="dxa"/>
          </w:tcPr>
          <w:p w14:paraId="75563A46" w14:textId="518DFABF" w:rsidR="00DA4C30" w:rsidRPr="00D83B5D" w:rsidRDefault="00DA4C30" w:rsidP="00FF1AE2">
            <w:pPr>
              <w:spacing w:before="120"/>
              <w:jc w:val="both"/>
              <w:rPr>
                <w:rFonts w:ascii="Arial" w:hAnsi="Arial"/>
                <w:color w:val="000000"/>
                <w:lang w:val="en-GB" w:eastAsia="nl-BE"/>
              </w:rPr>
            </w:pPr>
            <w:r w:rsidRPr="00D83B5D">
              <w:rPr>
                <w:rFonts w:ascii="Arial" w:hAnsi="Arial"/>
                <w:color w:val="000000"/>
                <w:lang w:val="en-GB" w:eastAsia="nl-BE"/>
              </w:rPr>
              <w:t>One-off</w:t>
            </w:r>
          </w:p>
        </w:tc>
      </w:tr>
      <w:tr w:rsidR="00FF1AE2" w:rsidRPr="009206E3" w14:paraId="7E672726" w14:textId="67C043D2" w:rsidTr="009D5E33">
        <w:tc>
          <w:tcPr>
            <w:tcW w:w="4371" w:type="dxa"/>
          </w:tcPr>
          <w:p w14:paraId="7BBBCE75" w14:textId="2415DB98" w:rsidR="00FF1AE2" w:rsidRPr="00D83B5D" w:rsidRDefault="00FF1AE2" w:rsidP="00FF1AE2">
            <w:pPr>
              <w:spacing w:before="120"/>
              <w:jc w:val="both"/>
              <w:rPr>
                <w:rFonts w:ascii="Arial" w:hAnsi="Arial"/>
                <w:b/>
                <w:color w:val="000000"/>
                <w:lang w:val="en-GB" w:eastAsia="nl-BE"/>
              </w:rPr>
            </w:pPr>
            <w:r w:rsidRPr="00D83B5D">
              <w:rPr>
                <w:rFonts w:ascii="Arial" w:hAnsi="Arial"/>
                <w:b/>
                <w:color w:val="000000"/>
                <w:lang w:val="en-GB" w:eastAsia="nl-BE"/>
              </w:rPr>
              <w:t>Format of the transfer</w:t>
            </w:r>
          </w:p>
        </w:tc>
        <w:tc>
          <w:tcPr>
            <w:tcW w:w="4691" w:type="dxa"/>
          </w:tcPr>
          <w:p w14:paraId="1E2300E0" w14:textId="77777777" w:rsidR="00402C4B" w:rsidRDefault="00402C4B" w:rsidP="00FF1AE2">
            <w:pPr>
              <w:spacing w:before="120"/>
              <w:jc w:val="both"/>
              <w:rPr>
                <w:rFonts w:ascii="Arial" w:hAnsi="Arial"/>
                <w:i/>
                <w:iCs/>
                <w:color w:val="000000"/>
                <w:lang w:val="en-GB" w:eastAsia="nl-BE"/>
              </w:rPr>
            </w:pPr>
            <w:r w:rsidRPr="00F729F6">
              <w:rPr>
                <w:rFonts w:ascii="Arial" w:hAnsi="Arial"/>
                <w:b/>
                <w:bCs/>
                <w:color w:val="000000"/>
                <w:highlight w:val="green"/>
                <w:lang w:val="en-GB" w:eastAsia="nl-BE"/>
              </w:rPr>
              <w:t>[EGA dataset:</w:t>
            </w:r>
            <w:r>
              <w:rPr>
                <w:rFonts w:ascii="Arial" w:hAnsi="Arial"/>
                <w:color w:val="000000"/>
                <w:lang w:val="en-GB" w:eastAsia="nl-BE"/>
              </w:rPr>
              <w:t xml:space="preserve"> </w:t>
            </w:r>
            <w:r w:rsidRPr="001B1624">
              <w:rPr>
                <w:rFonts w:ascii="Arial" w:hAnsi="Arial"/>
                <w:color w:val="000000"/>
                <w:lang w:val="en-GB" w:eastAsia="nl-BE"/>
              </w:rPr>
              <w:t>Via the European Genome-phenome Archive’s (EGA) secure distribution under controlled access</w:t>
            </w:r>
            <w:r>
              <w:rPr>
                <w:rFonts w:ascii="Arial" w:hAnsi="Arial"/>
                <w:i/>
                <w:iCs/>
                <w:color w:val="000000"/>
                <w:lang w:val="en-GB" w:eastAsia="nl-BE"/>
              </w:rPr>
              <w:t xml:space="preserve"> </w:t>
            </w:r>
          </w:p>
          <w:p w14:paraId="729FAF3B" w14:textId="77777777" w:rsidR="00402C4B" w:rsidRDefault="00402C4B" w:rsidP="00402C4B">
            <w:pPr>
              <w:jc w:val="both"/>
              <w:rPr>
                <w:rFonts w:ascii="Arial" w:hAnsi="Arial"/>
                <w:color w:val="000000"/>
                <w:lang w:val="en-GB" w:eastAsia="nl-BE"/>
              </w:rPr>
            </w:pPr>
          </w:p>
          <w:p w14:paraId="73127187" w14:textId="77777777" w:rsidR="00402C4B" w:rsidRDefault="00402C4B" w:rsidP="00402C4B">
            <w:pPr>
              <w:jc w:val="both"/>
              <w:rPr>
                <w:rFonts w:ascii="Arial" w:hAnsi="Arial"/>
                <w:b/>
                <w:bCs/>
                <w:color w:val="000000"/>
                <w:lang w:val="en-GB" w:eastAsia="nl-BE"/>
              </w:rPr>
            </w:pPr>
            <w:r w:rsidRPr="00F729F6">
              <w:rPr>
                <w:rFonts w:ascii="Arial" w:hAnsi="Arial"/>
                <w:b/>
                <w:bCs/>
                <w:color w:val="000000"/>
                <w:highlight w:val="green"/>
                <w:lang w:val="en-GB" w:eastAsia="nl-BE"/>
              </w:rPr>
              <w:t>[OR]</w:t>
            </w:r>
          </w:p>
          <w:p w14:paraId="259A3511" w14:textId="77777777" w:rsidR="00402C4B" w:rsidRPr="00F729F6" w:rsidRDefault="00402C4B" w:rsidP="00402C4B">
            <w:pPr>
              <w:jc w:val="both"/>
              <w:rPr>
                <w:rFonts w:ascii="Arial" w:hAnsi="Arial"/>
                <w:b/>
                <w:bCs/>
                <w:color w:val="000000"/>
                <w:lang w:val="en-GB" w:eastAsia="nl-BE"/>
              </w:rPr>
            </w:pPr>
          </w:p>
          <w:p w14:paraId="6EEC6838" w14:textId="6F8A0954" w:rsidR="00FF1AE2" w:rsidRPr="00D83B5D" w:rsidRDefault="00402C4B" w:rsidP="00402C4B">
            <w:pPr>
              <w:spacing w:before="120"/>
              <w:jc w:val="both"/>
              <w:rPr>
                <w:rFonts w:ascii="Arial" w:hAnsi="Arial"/>
                <w:i/>
                <w:iCs/>
                <w:color w:val="000000"/>
                <w:highlight w:val="lightGray"/>
                <w:lang w:val="en-GB" w:eastAsia="nl-BE"/>
              </w:rPr>
            </w:pPr>
            <w:r w:rsidRPr="00F729F6">
              <w:rPr>
                <w:rFonts w:ascii="Arial" w:hAnsi="Arial"/>
                <w:b/>
                <w:bCs/>
                <w:color w:val="000000"/>
                <w:highlight w:val="green"/>
                <w:lang w:val="en-GB" w:eastAsia="nl-BE"/>
              </w:rPr>
              <w:t>[</w:t>
            </w:r>
            <w:r>
              <w:rPr>
                <w:rFonts w:ascii="Arial" w:hAnsi="Arial"/>
                <w:b/>
                <w:bCs/>
                <w:color w:val="000000"/>
                <w:highlight w:val="green"/>
                <w:lang w:val="en-GB" w:eastAsia="nl-BE"/>
              </w:rPr>
              <w:t>RDR</w:t>
            </w:r>
            <w:r w:rsidRPr="00F729F6">
              <w:rPr>
                <w:rFonts w:ascii="Arial" w:hAnsi="Arial"/>
                <w:b/>
                <w:bCs/>
                <w:color w:val="000000"/>
                <w:highlight w:val="green"/>
                <w:lang w:val="en-GB" w:eastAsia="nl-BE"/>
              </w:rPr>
              <w:t xml:space="preserve"> dataset:</w:t>
            </w:r>
            <w:r w:rsidRPr="00402C4B">
              <w:rPr>
                <w:rFonts w:ascii="Arial" w:hAnsi="Arial"/>
                <w:b/>
                <w:bCs/>
                <w:color w:val="000000"/>
                <w:lang w:val="en-GB" w:eastAsia="nl-BE"/>
              </w:rPr>
              <w:t xml:space="preserve"> </w:t>
            </w:r>
            <w:r w:rsidR="00FF1AE2" w:rsidRPr="00D83B5D">
              <w:rPr>
                <w:rFonts w:ascii="Arial" w:hAnsi="Arial"/>
                <w:i/>
                <w:iCs/>
                <w:color w:val="000000"/>
                <w:highlight w:val="lightGray"/>
                <w:lang w:val="en-GB" w:eastAsia="nl-BE"/>
              </w:rPr>
              <w:t>E.g. encrypted on memory stick; remote access</w:t>
            </w:r>
            <w:r w:rsidRPr="00A02C66">
              <w:rPr>
                <w:rFonts w:ascii="Arial" w:hAnsi="Arial"/>
                <w:color w:val="000000"/>
                <w:highlight w:val="green"/>
                <w:lang w:val="en-GB" w:eastAsia="nl-BE"/>
              </w:rPr>
              <w:t>]</w:t>
            </w:r>
          </w:p>
        </w:tc>
      </w:tr>
      <w:tr w:rsidR="00FF1AE2" w:rsidRPr="009206E3" w14:paraId="3135357F" w14:textId="7EAFC06E" w:rsidTr="009D5E33">
        <w:tc>
          <w:tcPr>
            <w:tcW w:w="4371" w:type="dxa"/>
          </w:tcPr>
          <w:p w14:paraId="5655D1EB" w14:textId="02AAEB6F" w:rsidR="00FF1AE2" w:rsidRPr="00D83B5D" w:rsidRDefault="00FF1AE2" w:rsidP="00FF1AE2">
            <w:pPr>
              <w:spacing w:before="120"/>
              <w:jc w:val="both"/>
              <w:rPr>
                <w:rFonts w:ascii="Arial" w:hAnsi="Arial"/>
                <w:b/>
                <w:color w:val="000000"/>
                <w:lang w:val="en-GB" w:eastAsia="nl-BE"/>
              </w:rPr>
            </w:pPr>
            <w:r w:rsidRPr="00D83B5D">
              <w:rPr>
                <w:rFonts w:ascii="Arial" w:hAnsi="Arial"/>
                <w:b/>
                <w:color w:val="000000"/>
                <w:lang w:val="en-GB" w:eastAsia="nl-BE"/>
              </w:rPr>
              <w:t>The period for which the personal data will be retained by the Recipient, or, if that is not possible, the criteria used to determine that period and appropriate technical or organisational measures to ensure compliance with this obligation</w:t>
            </w:r>
          </w:p>
        </w:tc>
        <w:tc>
          <w:tcPr>
            <w:tcW w:w="4691" w:type="dxa"/>
          </w:tcPr>
          <w:p w14:paraId="3562FA9D" w14:textId="29AC52F6" w:rsidR="00FF1AE2" w:rsidRPr="00D83B5D" w:rsidRDefault="00FF1AE2" w:rsidP="002529F6">
            <w:pPr>
              <w:jc w:val="both"/>
              <w:rPr>
                <w:rFonts w:ascii="Arial" w:hAnsi="Arial"/>
                <w:color w:val="000000"/>
                <w:lang w:val="en-GB" w:eastAsia="nl-BE"/>
              </w:rPr>
            </w:pPr>
            <w:r w:rsidRPr="002529F6">
              <w:rPr>
                <w:rFonts w:ascii="Arial" w:hAnsi="Arial"/>
                <w:color w:val="000000"/>
                <w:lang w:val="en-GB" w:eastAsia="nl-BE"/>
              </w:rPr>
              <w:t>The Recipient will retain the personal data for no longer than necessary for the purpose(s) for which it is processed</w:t>
            </w:r>
            <w:r w:rsidR="00003A98" w:rsidRPr="002529F6">
              <w:rPr>
                <w:rFonts w:ascii="Arial" w:hAnsi="Arial"/>
                <w:color w:val="000000"/>
                <w:lang w:val="en-GB" w:eastAsia="nl-BE"/>
              </w:rPr>
              <w:t xml:space="preserve"> (see </w:t>
            </w:r>
            <w:r w:rsidR="002529F6">
              <w:rPr>
                <w:rFonts w:ascii="Arial" w:hAnsi="Arial"/>
                <w:color w:val="000000"/>
                <w:lang w:val="en-GB" w:eastAsia="nl-BE"/>
              </w:rPr>
              <w:t xml:space="preserve">Article </w:t>
            </w:r>
            <w:r w:rsidR="000C3B81">
              <w:rPr>
                <w:rFonts w:ascii="Arial" w:hAnsi="Arial"/>
                <w:color w:val="000000"/>
                <w:lang w:val="en-GB" w:eastAsia="nl-BE"/>
              </w:rPr>
              <w:fldChar w:fldCharType="begin"/>
            </w:r>
            <w:r w:rsidR="000C3B81">
              <w:rPr>
                <w:rFonts w:ascii="Arial" w:hAnsi="Arial"/>
                <w:color w:val="000000"/>
                <w:lang w:val="en-GB" w:eastAsia="nl-BE"/>
              </w:rPr>
              <w:instrText xml:space="preserve"> REF _Ref188611947 \r \h </w:instrText>
            </w:r>
            <w:r w:rsidR="000C3B81">
              <w:rPr>
                <w:rFonts w:ascii="Arial" w:hAnsi="Arial"/>
                <w:color w:val="000000"/>
                <w:lang w:val="en-GB" w:eastAsia="nl-BE"/>
              </w:rPr>
            </w:r>
            <w:r w:rsidR="000C3B81">
              <w:rPr>
                <w:rFonts w:ascii="Arial" w:hAnsi="Arial"/>
                <w:color w:val="000000"/>
                <w:lang w:val="en-GB" w:eastAsia="nl-BE"/>
              </w:rPr>
              <w:fldChar w:fldCharType="separate"/>
            </w:r>
            <w:r w:rsidR="000C3B81">
              <w:rPr>
                <w:rFonts w:ascii="Arial" w:hAnsi="Arial"/>
                <w:color w:val="000000"/>
                <w:lang w:val="en-GB" w:eastAsia="nl-BE"/>
              </w:rPr>
              <w:t>15</w:t>
            </w:r>
            <w:r w:rsidR="000C3B81">
              <w:rPr>
                <w:rFonts w:ascii="Arial" w:hAnsi="Arial"/>
                <w:color w:val="000000"/>
                <w:lang w:val="en-GB" w:eastAsia="nl-BE"/>
              </w:rPr>
              <w:fldChar w:fldCharType="end"/>
            </w:r>
            <w:r w:rsidR="002529F6">
              <w:rPr>
                <w:rFonts w:ascii="Arial" w:hAnsi="Arial"/>
                <w:color w:val="000000"/>
                <w:lang w:val="en-GB" w:eastAsia="nl-BE"/>
              </w:rPr>
              <w:t xml:space="preserve"> and </w:t>
            </w:r>
            <w:r w:rsidR="000C3B81" w:rsidRPr="00F729F6">
              <w:rPr>
                <w:rFonts w:ascii="Arial" w:hAnsi="Arial"/>
                <w:color w:val="000000"/>
                <w:lang w:val="en-GB" w:eastAsia="nl-BE"/>
              </w:rPr>
              <w:fldChar w:fldCharType="begin"/>
            </w:r>
            <w:r w:rsidR="000C3B81" w:rsidRPr="00F729F6">
              <w:rPr>
                <w:rFonts w:ascii="Arial" w:hAnsi="Arial"/>
                <w:color w:val="000000"/>
                <w:lang w:val="en-GB" w:eastAsia="nl-BE"/>
              </w:rPr>
              <w:instrText xml:space="preserve"> REF _Ref169190599 \r \h  \* MERGEFORMAT </w:instrText>
            </w:r>
            <w:r w:rsidR="000C3B81" w:rsidRPr="00F729F6">
              <w:rPr>
                <w:rFonts w:ascii="Arial" w:hAnsi="Arial"/>
                <w:color w:val="000000"/>
                <w:lang w:val="en-GB" w:eastAsia="nl-BE"/>
              </w:rPr>
            </w:r>
            <w:r w:rsidR="000C3B81" w:rsidRPr="00F729F6">
              <w:rPr>
                <w:rFonts w:ascii="Arial" w:hAnsi="Arial"/>
                <w:color w:val="000000"/>
                <w:lang w:val="en-GB" w:eastAsia="nl-BE"/>
              </w:rPr>
              <w:fldChar w:fldCharType="separate"/>
            </w:r>
            <w:r w:rsidR="000C3B81" w:rsidRPr="00F729F6">
              <w:rPr>
                <w:rFonts w:ascii="Arial" w:hAnsi="Arial"/>
                <w:color w:val="000000"/>
                <w:lang w:val="en-GB" w:eastAsia="nl-BE"/>
              </w:rPr>
              <w:t>Appendix B</w:t>
            </w:r>
            <w:r w:rsidR="000C3B81" w:rsidRPr="00F729F6">
              <w:rPr>
                <w:rFonts w:ascii="Arial" w:hAnsi="Arial"/>
                <w:color w:val="000000"/>
                <w:lang w:val="en-GB" w:eastAsia="nl-BE"/>
              </w:rPr>
              <w:fldChar w:fldCharType="end"/>
            </w:r>
            <w:r w:rsidR="00003A98" w:rsidRPr="002529F6">
              <w:rPr>
                <w:rFonts w:ascii="Arial" w:hAnsi="Arial"/>
                <w:color w:val="000000"/>
                <w:lang w:val="en-GB" w:eastAsia="nl-BE"/>
              </w:rPr>
              <w:t>)</w:t>
            </w:r>
            <w:r w:rsidRPr="002529F6">
              <w:rPr>
                <w:rFonts w:ascii="Arial" w:hAnsi="Arial"/>
                <w:color w:val="000000"/>
                <w:lang w:val="en-GB" w:eastAsia="nl-BE"/>
              </w:rPr>
              <w:t>. It will put in place appropriate technical or organisational measures to ensure compliance with this obligation, including erasure or anonymisation of the data and all back-ups at the end of the retention period.</w:t>
            </w:r>
          </w:p>
        </w:tc>
      </w:tr>
      <w:tr w:rsidR="00FF1AE2" w:rsidRPr="00A02C66" w14:paraId="3E053113" w14:textId="790A92A0" w:rsidTr="009D5E33">
        <w:tc>
          <w:tcPr>
            <w:tcW w:w="4371" w:type="dxa"/>
          </w:tcPr>
          <w:p w14:paraId="61522885" w14:textId="5016D02C" w:rsidR="00FF1AE2" w:rsidRPr="00D83B5D" w:rsidRDefault="00FF1AE2" w:rsidP="00FF1AE2">
            <w:pPr>
              <w:spacing w:before="120"/>
              <w:jc w:val="both"/>
              <w:rPr>
                <w:rFonts w:ascii="Arial" w:hAnsi="Arial"/>
                <w:b/>
                <w:color w:val="000000"/>
                <w:lang w:val="en-GB" w:eastAsia="nl-BE"/>
              </w:rPr>
            </w:pPr>
            <w:r w:rsidRPr="00D83B5D">
              <w:rPr>
                <w:rFonts w:ascii="Arial" w:hAnsi="Arial"/>
                <w:b/>
                <w:color w:val="000000"/>
                <w:lang w:val="en-GB" w:eastAsia="nl-BE"/>
              </w:rPr>
              <w:lastRenderedPageBreak/>
              <w:t>Security measures</w:t>
            </w:r>
          </w:p>
        </w:tc>
        <w:tc>
          <w:tcPr>
            <w:tcW w:w="4691" w:type="dxa"/>
          </w:tcPr>
          <w:p w14:paraId="27E958ED" w14:textId="60EBE226" w:rsidR="00FF1AE2" w:rsidRPr="000C3B81" w:rsidRDefault="00D92027" w:rsidP="00FF1AE2">
            <w:pPr>
              <w:spacing w:before="120"/>
              <w:jc w:val="both"/>
              <w:rPr>
                <w:rFonts w:ascii="Arial" w:hAnsi="Arial"/>
                <w:color w:val="000000"/>
                <w:highlight w:val="lightGray"/>
                <w:lang w:val="en-GB" w:eastAsia="nl-BE"/>
              </w:rPr>
            </w:pPr>
            <w:r w:rsidRPr="00A02C66">
              <w:rPr>
                <w:rFonts w:ascii="Arial" w:hAnsi="Arial"/>
                <w:color w:val="000000"/>
                <w:lang w:val="en-GB" w:eastAsia="nl-BE"/>
              </w:rPr>
              <w:t xml:space="preserve">See </w:t>
            </w:r>
            <w:r w:rsidR="000C3B81" w:rsidRPr="00A02C66">
              <w:rPr>
                <w:rFonts w:ascii="Arial" w:hAnsi="Arial"/>
                <w:color w:val="000000"/>
                <w:lang w:val="en-GB" w:eastAsia="nl-BE"/>
              </w:rPr>
              <w:fldChar w:fldCharType="begin"/>
            </w:r>
            <w:r w:rsidR="000C3B81" w:rsidRPr="00A02C66">
              <w:rPr>
                <w:rFonts w:ascii="Arial" w:hAnsi="Arial"/>
                <w:color w:val="000000"/>
                <w:lang w:val="en-GB" w:eastAsia="nl-BE"/>
              </w:rPr>
              <w:instrText xml:space="preserve"> REF _Ref169190599 \r \h  \* MERGEFORMAT </w:instrText>
            </w:r>
            <w:r w:rsidR="000C3B81" w:rsidRPr="00A02C66">
              <w:rPr>
                <w:rFonts w:ascii="Arial" w:hAnsi="Arial"/>
                <w:color w:val="000000"/>
                <w:lang w:val="en-GB" w:eastAsia="nl-BE"/>
              </w:rPr>
            </w:r>
            <w:r w:rsidR="000C3B81" w:rsidRPr="00A02C66">
              <w:rPr>
                <w:rFonts w:ascii="Arial" w:hAnsi="Arial"/>
                <w:color w:val="000000"/>
                <w:lang w:val="en-GB" w:eastAsia="nl-BE"/>
              </w:rPr>
              <w:fldChar w:fldCharType="separate"/>
            </w:r>
            <w:r w:rsidR="000C3B81" w:rsidRPr="00A02C66">
              <w:rPr>
                <w:rFonts w:ascii="Arial" w:hAnsi="Arial"/>
                <w:color w:val="000000"/>
                <w:lang w:val="en-GB" w:eastAsia="nl-BE"/>
              </w:rPr>
              <w:t>Appendix B</w:t>
            </w:r>
            <w:r w:rsidR="000C3B81" w:rsidRPr="00A02C66">
              <w:rPr>
                <w:rFonts w:ascii="Arial" w:hAnsi="Arial"/>
                <w:color w:val="000000"/>
                <w:lang w:val="en-GB" w:eastAsia="nl-BE"/>
              </w:rPr>
              <w:fldChar w:fldCharType="end"/>
            </w:r>
          </w:p>
        </w:tc>
      </w:tr>
    </w:tbl>
    <w:p w14:paraId="4D429981" w14:textId="14F5D95D" w:rsidR="00FF1AE2" w:rsidRPr="00D83B5D" w:rsidRDefault="00FF1AE2" w:rsidP="00621702">
      <w:pPr>
        <w:pStyle w:val="Lijstalinea"/>
        <w:numPr>
          <w:ilvl w:val="0"/>
          <w:numId w:val="33"/>
        </w:numPr>
        <w:spacing w:before="120"/>
        <w:ind w:left="357" w:hanging="357"/>
        <w:jc w:val="both"/>
        <w:outlineLvl w:val="4"/>
        <w:rPr>
          <w:rFonts w:ascii="Arial" w:hAnsi="Arial"/>
          <w:b/>
          <w:bCs/>
          <w:color w:val="000000"/>
          <w:lang w:val="en-GB" w:eastAsia="nl-BE"/>
        </w:rPr>
      </w:pPr>
      <w:r w:rsidRPr="00D83B5D">
        <w:rPr>
          <w:rFonts w:ascii="Arial" w:hAnsi="Arial"/>
          <w:color w:val="000000"/>
          <w:lang w:val="en-GB" w:eastAsia="nl-BE"/>
        </w:rPr>
        <w:br w:type="page"/>
      </w:r>
      <w:bookmarkStart w:id="21" w:name="_Ref88225682"/>
      <w:r w:rsidRPr="00D83B5D">
        <w:rPr>
          <w:rFonts w:ascii="Arial" w:hAnsi="Arial"/>
          <w:b/>
          <w:bCs/>
          <w:color w:val="000000"/>
          <w:lang w:val="en-GB" w:eastAsia="nl-BE"/>
        </w:rPr>
        <w:lastRenderedPageBreak/>
        <w:t xml:space="preserve"> </w:t>
      </w:r>
      <w:bookmarkStart w:id="22" w:name="_Ref188611418"/>
      <w:r w:rsidRPr="00D83B5D">
        <w:rPr>
          <w:rFonts w:ascii="Arial" w:hAnsi="Arial"/>
          <w:b/>
          <w:bCs/>
          <w:color w:val="000000"/>
          <w:lang w:val="en-GB" w:eastAsia="nl-BE"/>
        </w:rPr>
        <w:t>Data Protection Officer or other contact(s) responsible for data protection at a Party</w:t>
      </w:r>
      <w:bookmarkEnd w:id="21"/>
      <w:bookmarkEnd w:id="22"/>
    </w:p>
    <w:p w14:paraId="0F07D863" w14:textId="2FD9E28E" w:rsidR="00FF1AE2" w:rsidRPr="00D83B5D" w:rsidRDefault="00FF1AE2" w:rsidP="00FF1AE2">
      <w:pPr>
        <w:spacing w:before="120"/>
        <w:jc w:val="both"/>
        <w:rPr>
          <w:rFonts w:ascii="Arial" w:hAnsi="Arial"/>
          <w:color w:val="000000"/>
          <w:lang w:val="en-GB" w:eastAsia="nl-BE"/>
        </w:rPr>
      </w:pPr>
    </w:p>
    <w:p w14:paraId="3B04FE5F" w14:textId="3DB98EC2" w:rsidR="00FF1AE2" w:rsidRPr="00D83B5D" w:rsidRDefault="00FF1AE2" w:rsidP="00FF1AE2">
      <w:pPr>
        <w:spacing w:before="120"/>
        <w:jc w:val="both"/>
        <w:rPr>
          <w:rFonts w:ascii="Arial" w:hAnsi="Arial"/>
          <w:color w:val="000000"/>
          <w:lang w:val="en-GB" w:eastAsia="nl-BE"/>
        </w:rPr>
      </w:pPr>
      <w:r w:rsidRPr="00D83B5D">
        <w:rPr>
          <w:rFonts w:ascii="Arial" w:hAnsi="Arial"/>
          <w:color w:val="000000"/>
          <w:lang w:val="en-GB" w:eastAsia="nl-BE"/>
        </w:rPr>
        <w:t xml:space="preserve">Each Party will nominate one or more point(s) of contact (POC) within their organisation who can be contacted in respect of queries, requests or complaints regarding the processing of the Personal Data under this </w:t>
      </w:r>
      <w:r w:rsidRPr="00D83B5D">
        <w:rPr>
          <w:rFonts w:ascii="Arial" w:hAnsi="Arial"/>
          <w:color w:val="000000"/>
          <w:lang w:val="en-GB" w:eastAsia="nl-BE"/>
        </w:rPr>
        <w:fldChar w:fldCharType="begin"/>
      </w:r>
      <w:r w:rsidRPr="00D83B5D">
        <w:rPr>
          <w:rFonts w:ascii="Arial" w:hAnsi="Arial"/>
          <w:color w:val="000000"/>
          <w:lang w:val="en-GB" w:eastAsia="nl-BE"/>
        </w:rPr>
        <w:instrText xml:space="preserve"> REF _Ref123743721 \r \h </w:instrText>
      </w:r>
      <w:r w:rsidR="00C255DC" w:rsidRPr="00D83B5D">
        <w:rPr>
          <w:rFonts w:ascii="Arial" w:hAnsi="Arial"/>
          <w:color w:val="000000"/>
          <w:lang w:val="en-GB" w:eastAsia="nl-BE"/>
        </w:rPr>
        <w:instrText xml:space="preserve"> \* MERGEFORMAT </w:instrText>
      </w:r>
      <w:r w:rsidRPr="00D83B5D">
        <w:rPr>
          <w:rFonts w:ascii="Arial" w:hAnsi="Arial"/>
          <w:color w:val="000000"/>
          <w:lang w:val="en-GB" w:eastAsia="nl-BE"/>
        </w:rPr>
      </w:r>
      <w:r w:rsidRPr="00D83B5D">
        <w:rPr>
          <w:rFonts w:ascii="Arial" w:hAnsi="Arial"/>
          <w:color w:val="000000"/>
          <w:lang w:val="en-GB" w:eastAsia="nl-BE"/>
        </w:rPr>
        <w:fldChar w:fldCharType="separate"/>
      </w:r>
      <w:r w:rsidRPr="00D83B5D">
        <w:rPr>
          <w:rFonts w:ascii="Arial" w:hAnsi="Arial"/>
          <w:color w:val="000000"/>
          <w:lang w:val="en-GB" w:eastAsia="nl-BE"/>
        </w:rPr>
        <w:t>Appendix C</w:t>
      </w:r>
      <w:r w:rsidRPr="00D83B5D">
        <w:rPr>
          <w:rFonts w:ascii="Arial" w:hAnsi="Arial"/>
          <w:color w:val="000000"/>
          <w:lang w:val="en-GB" w:eastAsia="nl-BE"/>
        </w:rPr>
        <w:fldChar w:fldCharType="end"/>
      </w:r>
      <w:r w:rsidRPr="00D83B5D">
        <w:rPr>
          <w:rFonts w:ascii="Arial" w:hAnsi="Arial"/>
          <w:color w:val="000000"/>
          <w:lang w:val="en-GB" w:eastAsia="nl-BE"/>
        </w:rPr>
        <w:t xml:space="preserve"> or regarding compliance with Data Protection Laws or in case of personal data breaches. Please specify t</w:t>
      </w:r>
      <w:r w:rsidR="00C255DC" w:rsidRPr="00D83B5D">
        <w:rPr>
          <w:rFonts w:ascii="Arial" w:hAnsi="Arial"/>
          <w:color w:val="000000"/>
          <w:lang w:val="en-GB" w:eastAsia="nl-BE"/>
        </w:rPr>
        <w:t xml:space="preserve">he Study </w:t>
      </w:r>
      <w:r w:rsidRPr="00D83B5D">
        <w:rPr>
          <w:rFonts w:ascii="Arial" w:hAnsi="Arial"/>
          <w:color w:val="000000"/>
          <w:lang w:val="en-GB" w:eastAsia="nl-BE"/>
        </w:rPr>
        <w:t>concerned by mentioning the title as well as the names of the researchers involved:</w:t>
      </w:r>
    </w:p>
    <w:tbl>
      <w:tblPr>
        <w:tblStyle w:val="TableGrid1"/>
        <w:tblW w:w="9376" w:type="dxa"/>
        <w:tblLook w:val="04A0" w:firstRow="1" w:lastRow="0" w:firstColumn="1" w:lastColumn="0" w:noHBand="0" w:noVBand="1"/>
      </w:tblPr>
      <w:tblGrid>
        <w:gridCol w:w="2218"/>
        <w:gridCol w:w="2195"/>
        <w:gridCol w:w="2187"/>
        <w:gridCol w:w="2776"/>
      </w:tblGrid>
      <w:tr w:rsidR="00DA4C30" w:rsidRPr="009544B9" w14:paraId="417D6F53" w14:textId="731543FA" w:rsidTr="00535C3D">
        <w:trPr>
          <w:trHeight w:val="444"/>
        </w:trPr>
        <w:tc>
          <w:tcPr>
            <w:tcW w:w="2344" w:type="dxa"/>
          </w:tcPr>
          <w:p w14:paraId="499F4306" w14:textId="19D963FA" w:rsidR="00FF1AE2" w:rsidRPr="00D83B5D" w:rsidRDefault="00FF1AE2" w:rsidP="00FF1AE2">
            <w:pPr>
              <w:spacing w:before="120"/>
              <w:jc w:val="both"/>
              <w:rPr>
                <w:rFonts w:ascii="Arial" w:hAnsi="Arial"/>
                <w:b/>
                <w:bCs/>
                <w:color w:val="000000"/>
                <w:lang w:val="en-GB" w:eastAsia="nl-BE"/>
              </w:rPr>
            </w:pPr>
            <w:r w:rsidRPr="00D83B5D">
              <w:rPr>
                <w:rFonts w:ascii="Arial" w:hAnsi="Arial"/>
                <w:b/>
                <w:bCs/>
                <w:color w:val="000000"/>
                <w:lang w:val="en-GB" w:eastAsia="nl-BE"/>
              </w:rPr>
              <w:t>Party</w:t>
            </w:r>
          </w:p>
        </w:tc>
        <w:tc>
          <w:tcPr>
            <w:tcW w:w="2344" w:type="dxa"/>
          </w:tcPr>
          <w:p w14:paraId="7DDB2613" w14:textId="19A3009F" w:rsidR="00FF1AE2" w:rsidRPr="00D83B5D" w:rsidRDefault="00FF1AE2" w:rsidP="00FF1AE2">
            <w:pPr>
              <w:spacing w:before="120"/>
              <w:jc w:val="both"/>
              <w:rPr>
                <w:rFonts w:ascii="Arial" w:hAnsi="Arial"/>
                <w:b/>
                <w:bCs/>
                <w:color w:val="000000"/>
                <w:lang w:val="en-GB" w:eastAsia="nl-BE"/>
              </w:rPr>
            </w:pPr>
            <w:r w:rsidRPr="00D83B5D">
              <w:rPr>
                <w:rFonts w:ascii="Arial" w:hAnsi="Arial"/>
                <w:b/>
                <w:bCs/>
                <w:color w:val="000000"/>
                <w:lang w:val="en-GB" w:eastAsia="nl-BE"/>
              </w:rPr>
              <w:t>Name</w:t>
            </w:r>
          </w:p>
        </w:tc>
        <w:tc>
          <w:tcPr>
            <w:tcW w:w="2344" w:type="dxa"/>
          </w:tcPr>
          <w:p w14:paraId="5B50B27E" w14:textId="5F9E8FF2" w:rsidR="00FF1AE2" w:rsidRPr="00D83B5D" w:rsidRDefault="00FF1AE2" w:rsidP="00FF1AE2">
            <w:pPr>
              <w:spacing w:before="120"/>
              <w:jc w:val="both"/>
              <w:rPr>
                <w:rFonts w:ascii="Arial" w:hAnsi="Arial"/>
                <w:b/>
                <w:bCs/>
                <w:color w:val="000000"/>
                <w:lang w:val="en-GB" w:eastAsia="nl-BE"/>
              </w:rPr>
            </w:pPr>
            <w:r w:rsidRPr="00D83B5D">
              <w:rPr>
                <w:rFonts w:ascii="Arial" w:hAnsi="Arial"/>
                <w:b/>
                <w:bCs/>
                <w:color w:val="000000"/>
                <w:lang w:val="en-GB" w:eastAsia="nl-BE"/>
              </w:rPr>
              <w:t>Position</w:t>
            </w:r>
          </w:p>
        </w:tc>
        <w:tc>
          <w:tcPr>
            <w:tcW w:w="2344" w:type="dxa"/>
          </w:tcPr>
          <w:p w14:paraId="41DC74E6" w14:textId="1C93F471" w:rsidR="00FF1AE2" w:rsidRPr="00D83B5D" w:rsidRDefault="00FF1AE2" w:rsidP="00FF1AE2">
            <w:pPr>
              <w:spacing w:before="120"/>
              <w:jc w:val="both"/>
              <w:rPr>
                <w:rFonts w:ascii="Arial" w:hAnsi="Arial"/>
                <w:b/>
                <w:bCs/>
                <w:color w:val="000000"/>
                <w:lang w:val="en-GB" w:eastAsia="nl-BE"/>
              </w:rPr>
            </w:pPr>
            <w:r w:rsidRPr="00D83B5D">
              <w:rPr>
                <w:rFonts w:ascii="Arial" w:hAnsi="Arial"/>
                <w:b/>
                <w:bCs/>
                <w:color w:val="000000"/>
                <w:lang w:val="en-GB" w:eastAsia="nl-BE"/>
              </w:rPr>
              <w:t>Email address</w:t>
            </w:r>
          </w:p>
        </w:tc>
      </w:tr>
      <w:tr w:rsidR="00DA4C30" w:rsidRPr="009544B9" w14:paraId="0FFF42EC" w14:textId="3A4458B5" w:rsidTr="00535C3D">
        <w:trPr>
          <w:trHeight w:val="1197"/>
        </w:trPr>
        <w:tc>
          <w:tcPr>
            <w:tcW w:w="2344" w:type="dxa"/>
            <w:vMerge w:val="restart"/>
          </w:tcPr>
          <w:p w14:paraId="04249FD8" w14:textId="02F98797" w:rsidR="00FF1AE2" w:rsidRPr="00D83B5D" w:rsidRDefault="00FF1AE2" w:rsidP="00FF1AE2">
            <w:pPr>
              <w:spacing w:before="120"/>
              <w:jc w:val="both"/>
              <w:rPr>
                <w:rFonts w:ascii="Arial" w:hAnsi="Arial"/>
                <w:bCs/>
                <w:color w:val="000000"/>
                <w:lang w:val="en-GB" w:eastAsia="nl-BE"/>
              </w:rPr>
            </w:pPr>
            <w:r w:rsidRPr="00D83B5D">
              <w:rPr>
                <w:rFonts w:ascii="Arial" w:hAnsi="Arial"/>
                <w:bCs/>
                <w:color w:val="000000"/>
                <w:lang w:val="en-GB" w:eastAsia="nl-BE"/>
              </w:rPr>
              <w:t>Provider</w:t>
            </w:r>
          </w:p>
        </w:tc>
        <w:tc>
          <w:tcPr>
            <w:tcW w:w="2344" w:type="dxa"/>
          </w:tcPr>
          <w:p w14:paraId="0C14C909" w14:textId="7F16995E" w:rsidR="00FF1AE2" w:rsidRPr="00D83B5D" w:rsidRDefault="00FF1AE2" w:rsidP="00FF1AE2">
            <w:pPr>
              <w:spacing w:before="120"/>
              <w:jc w:val="both"/>
              <w:rPr>
                <w:rFonts w:ascii="Arial" w:hAnsi="Arial"/>
                <w:color w:val="000000"/>
                <w:lang w:val="en-GB" w:eastAsia="nl-BE"/>
              </w:rPr>
            </w:pPr>
            <w:r w:rsidRPr="00D83B5D">
              <w:rPr>
                <w:rFonts w:ascii="Arial" w:hAnsi="Arial"/>
                <w:color w:val="000000"/>
                <w:lang w:val="en-GB" w:eastAsia="nl-BE"/>
              </w:rPr>
              <w:t>First POC:</w:t>
            </w:r>
          </w:p>
          <w:p w14:paraId="14710E27" w14:textId="07A5C2D3" w:rsidR="00FF1AE2" w:rsidRPr="00D83B5D" w:rsidRDefault="00645765" w:rsidP="00FF1AE2">
            <w:pPr>
              <w:spacing w:before="120"/>
              <w:jc w:val="both"/>
              <w:rPr>
                <w:rFonts w:ascii="Arial" w:hAnsi="Arial"/>
                <w:color w:val="000000"/>
                <w:lang w:val="en-GB" w:eastAsia="nl-BE"/>
              </w:rPr>
            </w:pPr>
            <w:r w:rsidRPr="00ED0827">
              <w:rPr>
                <w:rFonts w:ascii="Arial" w:hAnsi="Arial"/>
                <w:color w:val="000000"/>
                <w:highlight w:val="yellow"/>
                <w:lang w:val="en-GB" w:eastAsia="nl-BE"/>
              </w:rPr>
              <w:t>[</w:t>
            </w:r>
            <w:r w:rsidRPr="00B3039F">
              <w:rPr>
                <w:rFonts w:ascii="Arial" w:hAnsi="Arial"/>
                <w:color w:val="000000"/>
                <w:highlight w:val="yellow"/>
                <w:lang w:val="en-GB" w:eastAsia="nl-BE"/>
              </w:rPr>
              <w:t>Insert name Provider’s Investigator</w:t>
            </w:r>
            <w:r w:rsidR="00963565" w:rsidRPr="00B3039F">
              <w:rPr>
                <w:rFonts w:ascii="Arial" w:hAnsi="Arial"/>
                <w:color w:val="000000"/>
                <w:highlight w:val="yellow"/>
                <w:lang w:val="en-GB" w:eastAsia="nl-BE"/>
              </w:rPr>
              <w:t>s</w:t>
            </w:r>
            <w:r w:rsidRPr="00B3039F">
              <w:rPr>
                <w:rFonts w:ascii="Arial" w:hAnsi="Arial"/>
                <w:color w:val="000000"/>
                <w:highlight w:val="yellow"/>
                <w:lang w:val="en-GB" w:eastAsia="nl-BE"/>
              </w:rPr>
              <w:t>]</w:t>
            </w:r>
          </w:p>
        </w:tc>
        <w:tc>
          <w:tcPr>
            <w:tcW w:w="2344" w:type="dxa"/>
          </w:tcPr>
          <w:p w14:paraId="5038A444" w14:textId="79BB891B" w:rsidR="00FF1AE2" w:rsidRPr="00D83B5D" w:rsidRDefault="00960D52" w:rsidP="00FF1AE2">
            <w:pPr>
              <w:spacing w:before="120"/>
              <w:jc w:val="both"/>
              <w:rPr>
                <w:rFonts w:ascii="Arial" w:hAnsi="Arial"/>
                <w:color w:val="000000"/>
                <w:lang w:val="en-GB" w:eastAsia="nl-BE"/>
              </w:rPr>
            </w:pPr>
            <w:r>
              <w:rPr>
                <w:rFonts w:ascii="Arial" w:hAnsi="Arial"/>
                <w:color w:val="000000"/>
                <w:lang w:val="en-GB" w:eastAsia="nl-BE"/>
              </w:rPr>
              <w:t>Provider’s</w:t>
            </w:r>
            <w:r w:rsidR="00FF1AE2" w:rsidRPr="00D83B5D">
              <w:rPr>
                <w:rFonts w:ascii="Arial" w:hAnsi="Arial"/>
                <w:color w:val="000000"/>
                <w:lang w:val="en-GB" w:eastAsia="nl-BE"/>
              </w:rPr>
              <w:t xml:space="preserve"> Investigator</w:t>
            </w:r>
            <w:r>
              <w:rPr>
                <w:rFonts w:ascii="Arial" w:hAnsi="Arial"/>
                <w:color w:val="000000"/>
                <w:lang w:val="en-GB" w:eastAsia="nl-BE"/>
              </w:rPr>
              <w:t>s</w:t>
            </w:r>
          </w:p>
        </w:tc>
        <w:tc>
          <w:tcPr>
            <w:tcW w:w="2344" w:type="dxa"/>
          </w:tcPr>
          <w:p w14:paraId="085DC29A" w14:textId="75367DA1" w:rsidR="00FF1AE2" w:rsidRPr="00D83B5D" w:rsidRDefault="007713BC" w:rsidP="007713BC">
            <w:pPr>
              <w:spacing w:before="120"/>
              <w:jc w:val="both"/>
              <w:rPr>
                <w:rFonts w:ascii="Arial" w:hAnsi="Arial"/>
                <w:color w:val="000000"/>
                <w:lang w:val="en-GB" w:eastAsia="nl-BE"/>
              </w:rPr>
            </w:pPr>
            <w:r w:rsidRPr="00CD11DC">
              <w:rPr>
                <w:rFonts w:ascii="Arial" w:hAnsi="Arial"/>
                <w:color w:val="000000"/>
                <w:highlight w:val="yellow"/>
                <w:lang w:val="en-GB" w:eastAsia="nl-BE"/>
              </w:rPr>
              <w:t>[insert email</w:t>
            </w:r>
            <w:r w:rsidRPr="00ED0827">
              <w:rPr>
                <w:rFonts w:ascii="Arial" w:hAnsi="Arial"/>
                <w:color w:val="000000"/>
                <w:highlight w:val="yellow"/>
                <w:lang w:val="en-GB" w:eastAsia="nl-BE"/>
              </w:rPr>
              <w:t>]</w:t>
            </w:r>
          </w:p>
        </w:tc>
      </w:tr>
      <w:tr w:rsidR="00DA4C30" w:rsidRPr="009544B9" w14:paraId="4E502178" w14:textId="3B31904E" w:rsidTr="00535C3D">
        <w:trPr>
          <w:trHeight w:val="907"/>
        </w:trPr>
        <w:tc>
          <w:tcPr>
            <w:tcW w:w="2344" w:type="dxa"/>
            <w:vMerge/>
          </w:tcPr>
          <w:p w14:paraId="4EB71B52" w14:textId="6B0BDBB6" w:rsidR="00FF1AE2" w:rsidRPr="00D83B5D" w:rsidRDefault="00FF1AE2" w:rsidP="00FF1AE2">
            <w:pPr>
              <w:spacing w:before="120"/>
              <w:jc w:val="both"/>
              <w:rPr>
                <w:rFonts w:ascii="Arial" w:hAnsi="Arial"/>
                <w:bCs/>
                <w:color w:val="000000"/>
                <w:lang w:val="en-GB" w:eastAsia="nl-BE"/>
              </w:rPr>
            </w:pPr>
          </w:p>
        </w:tc>
        <w:tc>
          <w:tcPr>
            <w:tcW w:w="2344" w:type="dxa"/>
          </w:tcPr>
          <w:p w14:paraId="619FEC7B" w14:textId="23A9AD4C" w:rsidR="00FF1AE2" w:rsidRPr="00D83B5D" w:rsidRDefault="00FF1AE2" w:rsidP="00FF1AE2">
            <w:pPr>
              <w:spacing w:before="120"/>
              <w:jc w:val="both"/>
              <w:rPr>
                <w:rFonts w:ascii="Arial" w:hAnsi="Arial"/>
                <w:color w:val="000000"/>
                <w:lang w:val="en-GB" w:eastAsia="nl-BE"/>
              </w:rPr>
            </w:pPr>
            <w:r w:rsidRPr="00D83B5D">
              <w:rPr>
                <w:rFonts w:ascii="Arial" w:hAnsi="Arial"/>
                <w:color w:val="000000"/>
                <w:lang w:val="en-GB" w:eastAsia="nl-BE"/>
              </w:rPr>
              <w:t>Secondary POC:</w:t>
            </w:r>
          </w:p>
          <w:p w14:paraId="4F4026C4" w14:textId="5F5FDFD3" w:rsidR="00FF1AE2" w:rsidRPr="00D83B5D" w:rsidRDefault="00DA4C30" w:rsidP="00FF1AE2">
            <w:pPr>
              <w:spacing w:before="120"/>
              <w:jc w:val="both"/>
              <w:rPr>
                <w:rFonts w:ascii="Arial" w:hAnsi="Arial"/>
                <w:color w:val="000000"/>
                <w:lang w:val="en-GB" w:eastAsia="nl-BE"/>
              </w:rPr>
            </w:pPr>
            <w:r w:rsidRPr="00D83B5D">
              <w:rPr>
                <w:rFonts w:ascii="Arial" w:hAnsi="Arial"/>
                <w:color w:val="000000"/>
                <w:lang w:val="en-GB" w:eastAsia="nl-BE"/>
              </w:rPr>
              <w:t>Data Protection Officer</w:t>
            </w:r>
          </w:p>
        </w:tc>
        <w:tc>
          <w:tcPr>
            <w:tcW w:w="2344" w:type="dxa"/>
          </w:tcPr>
          <w:p w14:paraId="6B1BFF3F" w14:textId="21D7A1BA" w:rsidR="00FF1AE2" w:rsidRPr="00D83B5D" w:rsidRDefault="00DA4C30" w:rsidP="00FF1AE2">
            <w:pPr>
              <w:spacing w:before="120"/>
              <w:jc w:val="both"/>
              <w:rPr>
                <w:rFonts w:ascii="Arial" w:hAnsi="Arial"/>
                <w:color w:val="000000"/>
                <w:lang w:val="en-GB" w:eastAsia="nl-BE"/>
              </w:rPr>
            </w:pPr>
            <w:r w:rsidRPr="00D83B5D">
              <w:rPr>
                <w:rFonts w:ascii="Arial" w:hAnsi="Arial"/>
                <w:color w:val="000000"/>
                <w:lang w:val="en-GB" w:eastAsia="nl-BE"/>
              </w:rPr>
              <w:t>DPO</w:t>
            </w:r>
          </w:p>
        </w:tc>
        <w:tc>
          <w:tcPr>
            <w:tcW w:w="2344" w:type="dxa"/>
          </w:tcPr>
          <w:p w14:paraId="2C1C101F" w14:textId="3E76F353" w:rsidR="00FF1AE2" w:rsidRPr="00D83B5D" w:rsidRDefault="00DA4C30" w:rsidP="00ED0827">
            <w:pPr>
              <w:spacing w:before="120"/>
              <w:jc w:val="both"/>
              <w:rPr>
                <w:rFonts w:ascii="Arial" w:hAnsi="Arial"/>
                <w:color w:val="000000"/>
                <w:lang w:val="en-GB" w:eastAsia="nl-BE"/>
              </w:rPr>
            </w:pPr>
            <w:hyperlink r:id="rId12" w:history="1">
              <w:r w:rsidRPr="00D83B5D">
                <w:rPr>
                  <w:rStyle w:val="Hyperlink"/>
                  <w:rFonts w:ascii="Arial" w:hAnsi="Arial"/>
                  <w:lang w:val="en-GB" w:eastAsia="nl-BE"/>
                </w:rPr>
                <w:t>Gdpr.research@uzleuven.be</w:t>
              </w:r>
            </w:hyperlink>
            <w:r w:rsidRPr="00D83B5D">
              <w:rPr>
                <w:rFonts w:ascii="Arial" w:hAnsi="Arial"/>
                <w:color w:val="000000"/>
                <w:lang w:val="en-GB" w:eastAsia="nl-BE"/>
              </w:rPr>
              <w:t xml:space="preserve"> </w:t>
            </w:r>
          </w:p>
          <w:p w14:paraId="4BA32F08" w14:textId="21A467DF" w:rsidR="00FF1AE2" w:rsidRPr="00D83B5D" w:rsidRDefault="00FF1AE2" w:rsidP="00CD11DC">
            <w:pPr>
              <w:spacing w:before="120"/>
              <w:jc w:val="both"/>
              <w:rPr>
                <w:rFonts w:ascii="Arial" w:hAnsi="Arial"/>
                <w:color w:val="000000"/>
                <w:lang w:val="en-GB" w:eastAsia="nl-BE"/>
              </w:rPr>
            </w:pPr>
          </w:p>
        </w:tc>
      </w:tr>
      <w:tr w:rsidR="00DA4C30" w:rsidRPr="009544B9" w14:paraId="2C899574" w14:textId="0438436E" w:rsidTr="00535C3D">
        <w:trPr>
          <w:trHeight w:val="888"/>
        </w:trPr>
        <w:tc>
          <w:tcPr>
            <w:tcW w:w="2344" w:type="dxa"/>
          </w:tcPr>
          <w:p w14:paraId="7320D115" w14:textId="1A856D12" w:rsidR="00FF1AE2" w:rsidRPr="00D83B5D" w:rsidRDefault="00FF1AE2" w:rsidP="00FF1AE2">
            <w:pPr>
              <w:spacing w:before="120"/>
              <w:jc w:val="both"/>
              <w:rPr>
                <w:rFonts w:ascii="Arial" w:hAnsi="Arial"/>
                <w:color w:val="000000"/>
                <w:lang w:val="en-GB" w:eastAsia="nl-BE"/>
              </w:rPr>
            </w:pPr>
            <w:commentRangeStart w:id="23"/>
            <w:r w:rsidRPr="00D83B5D">
              <w:rPr>
                <w:rFonts w:ascii="Arial" w:hAnsi="Arial"/>
                <w:color w:val="000000"/>
                <w:lang w:val="en-GB" w:eastAsia="nl-BE"/>
              </w:rPr>
              <w:t>Recipient</w:t>
            </w:r>
            <w:commentRangeEnd w:id="23"/>
            <w:r w:rsidR="00F76260">
              <w:rPr>
                <w:rStyle w:val="Verwijzingopmerking"/>
              </w:rPr>
              <w:commentReference w:id="23"/>
            </w:r>
          </w:p>
        </w:tc>
        <w:tc>
          <w:tcPr>
            <w:tcW w:w="2344" w:type="dxa"/>
          </w:tcPr>
          <w:p w14:paraId="4D020053" w14:textId="7DD77222" w:rsidR="00FF1AE2" w:rsidRPr="00ED0827" w:rsidRDefault="00CD11DC" w:rsidP="00FF1AE2">
            <w:pPr>
              <w:spacing w:before="120"/>
              <w:jc w:val="both"/>
              <w:rPr>
                <w:rFonts w:ascii="Arial" w:hAnsi="Arial"/>
                <w:color w:val="000000"/>
                <w:highlight w:val="yellow"/>
                <w:lang w:val="en-GB" w:eastAsia="nl-BE"/>
              </w:rPr>
            </w:pPr>
            <w:r w:rsidRPr="00CD11DC">
              <w:rPr>
                <w:rFonts w:ascii="Arial" w:hAnsi="Arial"/>
                <w:color w:val="000000"/>
                <w:highlight w:val="yellow"/>
                <w:lang w:val="en-GB" w:eastAsia="nl-BE"/>
              </w:rPr>
              <w:t>[</w:t>
            </w:r>
            <w:r w:rsidR="00FF1AE2" w:rsidRPr="00CD11DC">
              <w:rPr>
                <w:rFonts w:ascii="Arial" w:hAnsi="Arial"/>
                <w:color w:val="000000"/>
                <w:highlight w:val="yellow"/>
                <w:lang w:val="en-GB" w:eastAsia="nl-BE"/>
              </w:rPr>
              <w:t>insert name / position</w:t>
            </w:r>
            <w:r w:rsidRPr="00ED0827">
              <w:rPr>
                <w:rFonts w:ascii="Arial" w:hAnsi="Arial"/>
                <w:color w:val="000000"/>
                <w:highlight w:val="yellow"/>
                <w:lang w:val="en-GB" w:eastAsia="nl-BE"/>
              </w:rPr>
              <w:t>]</w:t>
            </w:r>
          </w:p>
        </w:tc>
        <w:tc>
          <w:tcPr>
            <w:tcW w:w="2344" w:type="dxa"/>
          </w:tcPr>
          <w:p w14:paraId="60D346FE" w14:textId="2D033756" w:rsidR="00FF1AE2" w:rsidRPr="00ED0827" w:rsidRDefault="00CD11DC" w:rsidP="00FF1AE2">
            <w:pPr>
              <w:spacing w:before="120"/>
              <w:jc w:val="both"/>
              <w:rPr>
                <w:rFonts w:ascii="Arial" w:hAnsi="Arial"/>
                <w:color w:val="000000"/>
                <w:highlight w:val="yellow"/>
                <w:lang w:val="en-GB" w:eastAsia="nl-BE"/>
              </w:rPr>
            </w:pPr>
            <w:r w:rsidRPr="00CD11DC">
              <w:rPr>
                <w:rFonts w:ascii="Arial" w:hAnsi="Arial"/>
                <w:color w:val="000000"/>
                <w:highlight w:val="yellow"/>
                <w:lang w:val="en-GB" w:eastAsia="nl-BE"/>
              </w:rPr>
              <w:t>[</w:t>
            </w:r>
            <w:r w:rsidR="00FF1AE2" w:rsidRPr="00CD11DC">
              <w:rPr>
                <w:rFonts w:ascii="Arial" w:hAnsi="Arial"/>
                <w:color w:val="000000"/>
                <w:highlight w:val="yellow"/>
                <w:lang w:val="en-GB" w:eastAsia="nl-BE"/>
              </w:rPr>
              <w:t>insert position</w:t>
            </w:r>
            <w:r w:rsidRPr="00ED0827">
              <w:rPr>
                <w:rFonts w:ascii="Arial" w:hAnsi="Arial"/>
                <w:color w:val="000000"/>
                <w:highlight w:val="yellow"/>
                <w:lang w:val="en-GB" w:eastAsia="nl-BE"/>
              </w:rPr>
              <w:t>]</w:t>
            </w:r>
          </w:p>
        </w:tc>
        <w:tc>
          <w:tcPr>
            <w:tcW w:w="2344" w:type="dxa"/>
          </w:tcPr>
          <w:p w14:paraId="48DB9FAD" w14:textId="092EB0B4" w:rsidR="00FF1AE2" w:rsidRPr="00ED0827" w:rsidRDefault="00CD11DC" w:rsidP="00CD11DC">
            <w:pPr>
              <w:spacing w:before="120"/>
              <w:jc w:val="both"/>
              <w:rPr>
                <w:rFonts w:ascii="Arial" w:hAnsi="Arial"/>
                <w:color w:val="000000"/>
                <w:highlight w:val="yellow"/>
                <w:lang w:val="en-GB" w:eastAsia="nl-BE"/>
              </w:rPr>
            </w:pPr>
            <w:r w:rsidRPr="00CD11DC">
              <w:rPr>
                <w:rFonts w:ascii="Arial" w:hAnsi="Arial"/>
                <w:color w:val="000000"/>
                <w:highlight w:val="yellow"/>
                <w:lang w:val="en-GB" w:eastAsia="nl-BE"/>
              </w:rPr>
              <w:t>[</w:t>
            </w:r>
            <w:r w:rsidR="00FF1AE2" w:rsidRPr="00CD11DC">
              <w:rPr>
                <w:rFonts w:ascii="Arial" w:hAnsi="Arial"/>
                <w:color w:val="000000"/>
                <w:highlight w:val="yellow"/>
                <w:lang w:val="en-GB" w:eastAsia="nl-BE"/>
              </w:rPr>
              <w:t>insert email</w:t>
            </w:r>
            <w:r w:rsidRPr="00ED0827">
              <w:rPr>
                <w:rFonts w:ascii="Arial" w:hAnsi="Arial"/>
                <w:color w:val="000000"/>
                <w:highlight w:val="yellow"/>
                <w:lang w:val="en-GB" w:eastAsia="nl-BE"/>
              </w:rPr>
              <w:t>]</w:t>
            </w:r>
          </w:p>
        </w:tc>
      </w:tr>
    </w:tbl>
    <w:p w14:paraId="3537424E" w14:textId="7D7F8B61" w:rsidR="00FF1AE2" w:rsidRPr="00D83B5D" w:rsidRDefault="00FF1AE2" w:rsidP="00FF1AE2">
      <w:pPr>
        <w:spacing w:before="120"/>
        <w:jc w:val="both"/>
        <w:rPr>
          <w:rFonts w:ascii="Arial" w:hAnsi="Arial"/>
          <w:color w:val="000000"/>
          <w:lang w:val="en-GB" w:eastAsia="nl-BE"/>
        </w:rPr>
      </w:pPr>
    </w:p>
    <w:p w14:paraId="23F788E6" w14:textId="70ED1798" w:rsidR="00FF1AE2" w:rsidRPr="00D83B5D" w:rsidRDefault="00FF1AE2" w:rsidP="00FF1AE2">
      <w:pPr>
        <w:spacing w:after="160" w:line="259" w:lineRule="auto"/>
        <w:rPr>
          <w:rFonts w:ascii="Arial" w:hAnsi="Arial"/>
          <w:color w:val="000000"/>
          <w:lang w:val="en-GB" w:eastAsia="nl-BE"/>
        </w:rPr>
      </w:pPr>
      <w:r w:rsidRPr="00D83B5D">
        <w:rPr>
          <w:rFonts w:ascii="Arial" w:hAnsi="Arial"/>
          <w:color w:val="000000"/>
          <w:lang w:val="en-GB" w:eastAsia="nl-BE"/>
        </w:rPr>
        <w:br w:type="page"/>
      </w:r>
    </w:p>
    <w:p w14:paraId="6A4B9BDF" w14:textId="53D33F65" w:rsidR="00FF1AE2" w:rsidRPr="00D83B5D" w:rsidRDefault="00FF1AE2" w:rsidP="00C33CB0">
      <w:pPr>
        <w:pStyle w:val="Lijstalinea"/>
        <w:numPr>
          <w:ilvl w:val="0"/>
          <w:numId w:val="33"/>
        </w:numPr>
        <w:spacing w:before="120"/>
        <w:ind w:left="357" w:hanging="357"/>
        <w:jc w:val="both"/>
        <w:outlineLvl w:val="4"/>
        <w:rPr>
          <w:rFonts w:ascii="Arial" w:hAnsi="Arial"/>
          <w:b/>
          <w:bCs/>
          <w:color w:val="000000"/>
          <w:lang w:val="en-GB" w:eastAsia="nl-BE"/>
        </w:rPr>
      </w:pPr>
      <w:bookmarkStart w:id="24" w:name="_Ref86926914"/>
      <w:r w:rsidRPr="00D83B5D">
        <w:rPr>
          <w:rFonts w:ascii="Arial" w:hAnsi="Arial"/>
          <w:b/>
          <w:bCs/>
          <w:color w:val="000000"/>
          <w:lang w:val="en-GB" w:eastAsia="nl-BE"/>
        </w:rPr>
        <w:lastRenderedPageBreak/>
        <w:t>Sample form for reporting personal data breaches</w:t>
      </w:r>
      <w:bookmarkEnd w:id="24"/>
    </w:p>
    <w:p w14:paraId="71A79C51" w14:textId="27F7A05D" w:rsidR="00FF1AE2" w:rsidRPr="00D83B5D" w:rsidRDefault="00FF1AE2" w:rsidP="00FF1AE2">
      <w:pPr>
        <w:rPr>
          <w:rFonts w:ascii="Arial" w:hAnsi="Arial"/>
          <w:color w:val="000000"/>
          <w:lang w:val="en-GB" w:eastAsia="nl-BE"/>
        </w:rPr>
      </w:pPr>
    </w:p>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042"/>
      </w:tblGrid>
      <w:tr w:rsidR="00FF1AE2" w:rsidRPr="009544B9" w14:paraId="094A52C3" w14:textId="4945FD46" w:rsidTr="00FF1AE2">
        <w:trPr>
          <w:trHeight w:val="574"/>
        </w:trPr>
        <w:tc>
          <w:tcPr>
            <w:tcW w:w="9155" w:type="dxa"/>
            <w:tcBorders>
              <w:top w:val="single" w:sz="12" w:space="0" w:color="BFBFBF"/>
              <w:left w:val="single" w:sz="12" w:space="0" w:color="BFBFBF"/>
              <w:bottom w:val="single" w:sz="12" w:space="0" w:color="BFBFBF"/>
              <w:right w:val="single" w:sz="12" w:space="0" w:color="BFBFBF"/>
            </w:tcBorders>
            <w:hideMark/>
          </w:tcPr>
          <w:p w14:paraId="4624B541" w14:textId="7ED84117"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Date:</w:t>
            </w:r>
          </w:p>
        </w:tc>
      </w:tr>
      <w:tr w:rsidR="00FF1AE2" w:rsidRPr="009544B9" w14:paraId="0A263444" w14:textId="62EA49B3"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0355B5A5" w14:textId="1D125241" w:rsidR="00FF1AE2" w:rsidRPr="00D83B5D" w:rsidRDefault="00FF1AE2" w:rsidP="00FF1AE2">
            <w:pPr>
              <w:spacing w:line="256" w:lineRule="auto"/>
              <w:ind w:left="851"/>
              <w:rPr>
                <w:rFonts w:ascii="Arial" w:hAnsi="Arial"/>
                <w:b/>
                <w:bCs/>
                <w:color w:val="000000"/>
                <w:lang w:val="en-GB" w:eastAsia="en-US"/>
              </w:rPr>
            </w:pPr>
          </w:p>
        </w:tc>
      </w:tr>
      <w:tr w:rsidR="00FF1AE2" w:rsidRPr="009544B9" w14:paraId="505D415B" w14:textId="0E007298" w:rsidTr="00FF1AE2">
        <w:tc>
          <w:tcPr>
            <w:tcW w:w="9155" w:type="dxa"/>
            <w:tcBorders>
              <w:top w:val="single" w:sz="12" w:space="0" w:color="BFBFBF"/>
              <w:left w:val="single" w:sz="12" w:space="0" w:color="BFBFBF"/>
              <w:bottom w:val="single" w:sz="12" w:space="0" w:color="BFBFBF"/>
              <w:right w:val="single" w:sz="12" w:space="0" w:color="BFBFBF"/>
            </w:tcBorders>
            <w:hideMark/>
          </w:tcPr>
          <w:p w14:paraId="76AFC674" w14:textId="7628959C"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Party name:</w:t>
            </w:r>
          </w:p>
        </w:tc>
      </w:tr>
      <w:tr w:rsidR="00FF1AE2" w:rsidRPr="009544B9" w14:paraId="5611BFB4" w14:textId="5ABD4580" w:rsidTr="00FF1AE2">
        <w:tc>
          <w:tcPr>
            <w:tcW w:w="9155" w:type="dxa"/>
            <w:tcBorders>
              <w:top w:val="single" w:sz="12" w:space="0" w:color="BFBFBF"/>
              <w:left w:val="single" w:sz="12" w:space="0" w:color="BFBFBF"/>
              <w:bottom w:val="single" w:sz="12" w:space="0" w:color="BFBFBF"/>
              <w:right w:val="single" w:sz="12" w:space="0" w:color="BFBFBF"/>
            </w:tcBorders>
            <w:hideMark/>
          </w:tcPr>
          <w:p w14:paraId="24A12B95" w14:textId="1A2363ED"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Address:</w:t>
            </w:r>
          </w:p>
        </w:tc>
      </w:tr>
      <w:tr w:rsidR="00FF1AE2" w:rsidRPr="009544B9" w14:paraId="147A5CF3" w14:textId="20A2DA85" w:rsidTr="00FF1AE2">
        <w:tc>
          <w:tcPr>
            <w:tcW w:w="9155" w:type="dxa"/>
            <w:tcBorders>
              <w:top w:val="single" w:sz="12" w:space="0" w:color="BFBFBF"/>
              <w:left w:val="single" w:sz="12" w:space="0" w:color="BFBFBF"/>
              <w:bottom w:val="single" w:sz="12" w:space="0" w:color="BFBFBF"/>
              <w:right w:val="single" w:sz="12" w:space="0" w:color="BFBFBF"/>
            </w:tcBorders>
            <w:hideMark/>
          </w:tcPr>
          <w:p w14:paraId="01F44EA9" w14:textId="2E9837D6"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ZIP code:</w:t>
            </w:r>
          </w:p>
        </w:tc>
      </w:tr>
      <w:tr w:rsidR="00FF1AE2" w:rsidRPr="009544B9" w14:paraId="541F9BDB" w14:textId="51DA0077"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354C888F" w14:textId="22A5E8A0" w:rsidR="00FF1AE2" w:rsidRPr="00D83B5D" w:rsidRDefault="00FF1AE2" w:rsidP="00FF1AE2">
            <w:pPr>
              <w:spacing w:line="256" w:lineRule="auto"/>
              <w:ind w:left="851"/>
              <w:rPr>
                <w:rFonts w:ascii="Arial" w:hAnsi="Arial"/>
                <w:b/>
                <w:bCs/>
                <w:color w:val="000000"/>
                <w:lang w:val="en-GB" w:eastAsia="en-US"/>
              </w:rPr>
            </w:pPr>
          </w:p>
        </w:tc>
      </w:tr>
      <w:tr w:rsidR="00FF1AE2" w:rsidRPr="009544B9" w14:paraId="4C09AD8F" w14:textId="3B76C502" w:rsidTr="00FF1AE2">
        <w:tc>
          <w:tcPr>
            <w:tcW w:w="9155" w:type="dxa"/>
            <w:tcBorders>
              <w:top w:val="single" w:sz="12" w:space="0" w:color="BFBFBF"/>
              <w:left w:val="single" w:sz="12" w:space="0" w:color="BFBFBF"/>
              <w:bottom w:val="single" w:sz="12" w:space="0" w:color="BFBFBF"/>
              <w:right w:val="single" w:sz="12" w:space="0" w:color="BFBFBF"/>
            </w:tcBorders>
            <w:hideMark/>
          </w:tcPr>
          <w:p w14:paraId="5BAB0C74" w14:textId="3A110EEF"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Who identified the breach?</w:t>
            </w:r>
          </w:p>
        </w:tc>
      </w:tr>
      <w:tr w:rsidR="00FF1AE2" w:rsidRPr="009544B9" w14:paraId="790D5075" w14:textId="496BFAAE" w:rsidTr="00FF1AE2">
        <w:tc>
          <w:tcPr>
            <w:tcW w:w="9155" w:type="dxa"/>
            <w:tcBorders>
              <w:top w:val="single" w:sz="12" w:space="0" w:color="BFBFBF"/>
              <w:left w:val="single" w:sz="12" w:space="0" w:color="BFBFBF"/>
              <w:bottom w:val="single" w:sz="12" w:space="0" w:color="BFBFBF"/>
              <w:right w:val="single" w:sz="12" w:space="0" w:color="BFBFBF"/>
            </w:tcBorders>
            <w:hideMark/>
          </w:tcPr>
          <w:p w14:paraId="2A54249C" w14:textId="3F195202" w:rsidR="00FF1AE2" w:rsidRPr="00D83B5D" w:rsidRDefault="00FF1AE2" w:rsidP="00FF1AE2">
            <w:pPr>
              <w:spacing w:line="256" w:lineRule="auto"/>
              <w:rPr>
                <w:rFonts w:ascii="Arial" w:hAnsi="Arial"/>
                <w:b/>
                <w:bCs/>
                <w:color w:val="000000"/>
                <w:lang w:val="en-GB" w:eastAsia="en-US"/>
              </w:rPr>
            </w:pPr>
            <w:r w:rsidRPr="00D83B5D">
              <w:rPr>
                <w:rFonts w:ascii="Arial" w:hAnsi="Arial"/>
                <w:bCs/>
                <w:color w:val="000000"/>
                <w:lang w:val="en-GB" w:eastAsia="en-US"/>
              </w:rPr>
              <w:t>Name (optional):</w:t>
            </w:r>
          </w:p>
        </w:tc>
      </w:tr>
      <w:tr w:rsidR="00FF1AE2" w:rsidRPr="009544B9" w14:paraId="0A21A9E4" w14:textId="69FB81CE" w:rsidTr="00FF1AE2">
        <w:tc>
          <w:tcPr>
            <w:tcW w:w="9155" w:type="dxa"/>
            <w:tcBorders>
              <w:top w:val="single" w:sz="12" w:space="0" w:color="BFBFBF"/>
              <w:left w:val="single" w:sz="12" w:space="0" w:color="BFBFBF"/>
              <w:bottom w:val="single" w:sz="12" w:space="0" w:color="BFBFBF"/>
              <w:right w:val="single" w:sz="12" w:space="0" w:color="BFBFBF"/>
            </w:tcBorders>
            <w:hideMark/>
          </w:tcPr>
          <w:p w14:paraId="0ED485E7" w14:textId="248052F7" w:rsidR="00FF1AE2" w:rsidRPr="00D83B5D" w:rsidRDefault="00FF1AE2" w:rsidP="00FF1AE2">
            <w:pPr>
              <w:spacing w:line="256" w:lineRule="auto"/>
              <w:rPr>
                <w:rFonts w:ascii="Arial" w:hAnsi="Arial"/>
                <w:b/>
                <w:bCs/>
                <w:color w:val="000000"/>
                <w:lang w:val="en-GB" w:eastAsia="en-US"/>
              </w:rPr>
            </w:pPr>
            <w:r w:rsidRPr="00D83B5D">
              <w:rPr>
                <w:rFonts w:ascii="Arial" w:hAnsi="Arial"/>
                <w:bCs/>
                <w:color w:val="000000"/>
                <w:lang w:val="en-GB" w:eastAsia="en-US"/>
              </w:rPr>
              <w:t>Job Title:</w:t>
            </w:r>
          </w:p>
        </w:tc>
      </w:tr>
      <w:tr w:rsidR="00FF1AE2" w:rsidRPr="009206E3" w14:paraId="54FDFC3D" w14:textId="7A19AB54" w:rsidTr="00FF1AE2">
        <w:tc>
          <w:tcPr>
            <w:tcW w:w="9155" w:type="dxa"/>
            <w:tcBorders>
              <w:top w:val="single" w:sz="12" w:space="0" w:color="BFBFBF"/>
              <w:left w:val="single" w:sz="12" w:space="0" w:color="BFBFBF"/>
              <w:bottom w:val="single" w:sz="12" w:space="0" w:color="BFBFBF"/>
              <w:right w:val="single" w:sz="12" w:space="0" w:color="BFBFBF"/>
            </w:tcBorders>
            <w:hideMark/>
          </w:tcPr>
          <w:p w14:paraId="487F416E" w14:textId="1C6F6F9D"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When was the breach identified?</w:t>
            </w:r>
          </w:p>
        </w:tc>
      </w:tr>
      <w:tr w:rsidR="00FF1AE2" w:rsidRPr="009544B9" w14:paraId="7C14A70D" w14:textId="16D907DD" w:rsidTr="00FF1AE2">
        <w:tc>
          <w:tcPr>
            <w:tcW w:w="9155" w:type="dxa"/>
            <w:tcBorders>
              <w:top w:val="single" w:sz="12" w:space="0" w:color="BFBFBF"/>
              <w:left w:val="single" w:sz="12" w:space="0" w:color="BFBFBF"/>
              <w:bottom w:val="single" w:sz="12" w:space="0" w:color="BFBFBF"/>
              <w:right w:val="single" w:sz="12" w:space="0" w:color="BFBFBF"/>
            </w:tcBorders>
            <w:hideMark/>
          </w:tcPr>
          <w:p w14:paraId="2EC2A3DA" w14:textId="26940037" w:rsidR="00FF1AE2" w:rsidRPr="00D83B5D" w:rsidRDefault="00FF1AE2" w:rsidP="00FF1AE2">
            <w:pPr>
              <w:spacing w:line="256" w:lineRule="auto"/>
              <w:rPr>
                <w:rFonts w:ascii="Arial" w:hAnsi="Arial"/>
                <w:b/>
                <w:bCs/>
                <w:color w:val="000000"/>
                <w:lang w:val="en-GB" w:eastAsia="en-US"/>
              </w:rPr>
            </w:pPr>
            <w:r w:rsidRPr="00D83B5D">
              <w:rPr>
                <w:rFonts w:ascii="Arial" w:hAnsi="Arial"/>
                <w:bCs/>
                <w:color w:val="000000"/>
                <w:lang w:val="en-GB" w:eastAsia="en-US"/>
              </w:rPr>
              <w:t>Date:</w:t>
            </w:r>
          </w:p>
        </w:tc>
      </w:tr>
      <w:tr w:rsidR="00FF1AE2" w:rsidRPr="009544B9" w14:paraId="6BA203B4" w14:textId="1E9E0784" w:rsidTr="00FF1AE2">
        <w:tc>
          <w:tcPr>
            <w:tcW w:w="9155" w:type="dxa"/>
            <w:tcBorders>
              <w:top w:val="single" w:sz="12" w:space="0" w:color="BFBFBF"/>
              <w:left w:val="single" w:sz="12" w:space="0" w:color="BFBFBF"/>
              <w:bottom w:val="single" w:sz="12" w:space="0" w:color="BFBFBF"/>
              <w:right w:val="single" w:sz="12" w:space="0" w:color="BFBFBF"/>
            </w:tcBorders>
            <w:hideMark/>
          </w:tcPr>
          <w:p w14:paraId="3F599B27" w14:textId="2BF6300C" w:rsidR="00FF1AE2" w:rsidRPr="00D83B5D" w:rsidRDefault="00FF1AE2" w:rsidP="00FF1AE2">
            <w:pPr>
              <w:spacing w:line="256" w:lineRule="auto"/>
              <w:rPr>
                <w:rFonts w:ascii="Arial" w:hAnsi="Arial"/>
                <w:b/>
                <w:bCs/>
                <w:color w:val="000000"/>
                <w:lang w:val="en-GB" w:eastAsia="en-US"/>
              </w:rPr>
            </w:pPr>
            <w:r w:rsidRPr="00D83B5D">
              <w:rPr>
                <w:rFonts w:ascii="Arial" w:hAnsi="Arial"/>
                <w:bCs/>
                <w:color w:val="000000"/>
                <w:lang w:val="en-GB" w:eastAsia="en-US"/>
              </w:rPr>
              <w:t>Time:</w:t>
            </w:r>
          </w:p>
        </w:tc>
      </w:tr>
      <w:tr w:rsidR="00FF1AE2" w:rsidRPr="009544B9" w14:paraId="3F2AB5A9" w14:textId="377B8F59"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4174F6BE" w14:textId="2F930D8C" w:rsidR="00FF1AE2" w:rsidRPr="00D83B5D" w:rsidRDefault="00FF1AE2" w:rsidP="00FF1AE2">
            <w:pPr>
              <w:spacing w:line="256" w:lineRule="auto"/>
              <w:ind w:left="851"/>
              <w:rPr>
                <w:rFonts w:ascii="Arial" w:hAnsi="Arial"/>
                <w:b/>
                <w:bCs/>
                <w:color w:val="000000"/>
                <w:lang w:val="en-GB" w:eastAsia="en-US"/>
              </w:rPr>
            </w:pPr>
          </w:p>
        </w:tc>
      </w:tr>
      <w:tr w:rsidR="00FF1AE2" w:rsidRPr="009206E3" w14:paraId="616A64E4" w14:textId="0BE884F5" w:rsidTr="00FF1AE2">
        <w:trPr>
          <w:trHeight w:val="2012"/>
        </w:trPr>
        <w:tc>
          <w:tcPr>
            <w:tcW w:w="9155" w:type="dxa"/>
            <w:tcBorders>
              <w:top w:val="single" w:sz="12" w:space="0" w:color="BFBFBF"/>
              <w:left w:val="single" w:sz="12" w:space="0" w:color="BFBFBF"/>
              <w:bottom w:val="single" w:sz="12" w:space="0" w:color="BFBFBF"/>
              <w:right w:val="single" w:sz="12" w:space="0" w:color="BFBFBF"/>
            </w:tcBorders>
          </w:tcPr>
          <w:p w14:paraId="6487D7AE" w14:textId="4F0E0F03" w:rsidR="00FF1AE2" w:rsidRPr="00D83B5D" w:rsidRDefault="00FF1AE2" w:rsidP="00FF1AE2">
            <w:pPr>
              <w:spacing w:line="256" w:lineRule="auto"/>
              <w:rPr>
                <w:rFonts w:ascii="Arial" w:hAnsi="Arial"/>
                <w:color w:val="000000"/>
                <w:lang w:val="en-GB" w:eastAsia="en-US"/>
              </w:rPr>
            </w:pPr>
            <w:r w:rsidRPr="00D83B5D">
              <w:rPr>
                <w:rFonts w:ascii="Arial" w:hAnsi="Arial"/>
                <w:color w:val="000000"/>
                <w:lang w:val="en-GB" w:eastAsia="en-US"/>
              </w:rPr>
              <w:t>Describe the security incident that led to the breach of personal data security:</w:t>
            </w:r>
          </w:p>
          <w:p w14:paraId="4A6A0C65" w14:textId="6962BC8E" w:rsidR="00FF1AE2" w:rsidRPr="00D83B5D" w:rsidRDefault="00FF1AE2" w:rsidP="00FF1AE2">
            <w:pPr>
              <w:spacing w:line="256" w:lineRule="auto"/>
              <w:rPr>
                <w:rFonts w:ascii="Arial" w:hAnsi="Arial"/>
                <w:color w:val="000000"/>
                <w:lang w:val="en-GB" w:eastAsia="en-US"/>
              </w:rPr>
            </w:pPr>
          </w:p>
        </w:tc>
      </w:tr>
      <w:tr w:rsidR="00FF1AE2" w:rsidRPr="009206E3" w14:paraId="1E8AB79E" w14:textId="1A87896D" w:rsidTr="00FF1AE2">
        <w:tc>
          <w:tcPr>
            <w:tcW w:w="9155" w:type="dxa"/>
            <w:tcBorders>
              <w:top w:val="single" w:sz="12" w:space="0" w:color="BFBFBF"/>
              <w:left w:val="single" w:sz="12" w:space="0" w:color="BFBFBF"/>
              <w:bottom w:val="single" w:sz="12" w:space="0" w:color="BFBFBF"/>
              <w:right w:val="single" w:sz="12" w:space="0" w:color="BFBFBF"/>
            </w:tcBorders>
            <w:hideMark/>
          </w:tcPr>
          <w:p w14:paraId="49AD75BD" w14:textId="7FA5E678"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When did the breach occur?</w:t>
            </w:r>
          </w:p>
        </w:tc>
      </w:tr>
      <w:tr w:rsidR="00FF1AE2" w:rsidRPr="009544B9" w14:paraId="4C701D9D" w14:textId="2DAD8F5A" w:rsidTr="00FF1AE2">
        <w:tc>
          <w:tcPr>
            <w:tcW w:w="9155" w:type="dxa"/>
            <w:tcBorders>
              <w:top w:val="single" w:sz="12" w:space="0" w:color="BFBFBF"/>
              <w:left w:val="single" w:sz="12" w:space="0" w:color="BFBFBF"/>
              <w:bottom w:val="single" w:sz="12" w:space="0" w:color="BFBFBF"/>
              <w:right w:val="single" w:sz="12" w:space="0" w:color="BFBFBF"/>
            </w:tcBorders>
            <w:hideMark/>
          </w:tcPr>
          <w:p w14:paraId="4AB2E7B6" w14:textId="5ED50855" w:rsidR="00FF1AE2" w:rsidRPr="00D83B5D" w:rsidRDefault="00FF1AE2" w:rsidP="00FF1AE2">
            <w:pPr>
              <w:numPr>
                <w:ilvl w:val="0"/>
                <w:numId w:val="23"/>
              </w:numPr>
              <w:spacing w:line="256" w:lineRule="auto"/>
              <w:rPr>
                <w:rFonts w:ascii="Arial" w:hAnsi="Arial"/>
                <w:bCs/>
                <w:color w:val="000000"/>
                <w:lang w:val="en-GB" w:eastAsia="en-US"/>
              </w:rPr>
            </w:pPr>
            <w:r w:rsidRPr="00D83B5D">
              <w:rPr>
                <w:rFonts w:ascii="Arial" w:hAnsi="Arial"/>
                <w:bCs/>
                <w:color w:val="000000"/>
                <w:lang w:val="en-GB" w:eastAsia="en-US"/>
              </w:rPr>
              <w:t xml:space="preserve">On (date + time) </w:t>
            </w:r>
          </w:p>
        </w:tc>
      </w:tr>
      <w:tr w:rsidR="00FF1AE2" w:rsidRPr="009206E3" w14:paraId="4A2C0703" w14:textId="33660249" w:rsidTr="00FF1AE2">
        <w:tc>
          <w:tcPr>
            <w:tcW w:w="9155" w:type="dxa"/>
            <w:tcBorders>
              <w:top w:val="single" w:sz="12" w:space="0" w:color="BFBFBF"/>
              <w:left w:val="single" w:sz="12" w:space="0" w:color="BFBFBF"/>
              <w:bottom w:val="single" w:sz="12" w:space="0" w:color="BFBFBF"/>
              <w:right w:val="single" w:sz="12" w:space="0" w:color="BFBFBF"/>
            </w:tcBorders>
            <w:hideMark/>
          </w:tcPr>
          <w:p w14:paraId="042CEA7A" w14:textId="0DF2B713" w:rsidR="00FF1AE2" w:rsidRPr="00D83B5D" w:rsidRDefault="00FF1AE2" w:rsidP="00FF1AE2">
            <w:pPr>
              <w:numPr>
                <w:ilvl w:val="0"/>
                <w:numId w:val="23"/>
              </w:numPr>
              <w:spacing w:line="256" w:lineRule="auto"/>
              <w:rPr>
                <w:rFonts w:ascii="Arial" w:hAnsi="Arial"/>
                <w:bCs/>
                <w:color w:val="000000"/>
                <w:lang w:val="en-GB" w:eastAsia="en-US"/>
              </w:rPr>
            </w:pPr>
            <w:r w:rsidRPr="00D83B5D">
              <w:rPr>
                <w:rFonts w:ascii="Arial" w:hAnsi="Arial"/>
                <w:bCs/>
                <w:color w:val="000000"/>
                <w:lang w:val="en-GB" w:eastAsia="en-US"/>
              </w:rPr>
              <w:t>Between (date + time) and (date + time)</w:t>
            </w:r>
          </w:p>
        </w:tc>
      </w:tr>
      <w:tr w:rsidR="00FF1AE2" w:rsidRPr="009544B9" w14:paraId="5FC74E98" w14:textId="4D9CDAC8" w:rsidTr="00FF1AE2">
        <w:tc>
          <w:tcPr>
            <w:tcW w:w="9155" w:type="dxa"/>
            <w:tcBorders>
              <w:top w:val="single" w:sz="12" w:space="0" w:color="BFBFBF"/>
              <w:left w:val="single" w:sz="12" w:space="0" w:color="BFBFBF"/>
              <w:bottom w:val="single" w:sz="12" w:space="0" w:color="BFBFBF"/>
              <w:right w:val="single" w:sz="12" w:space="0" w:color="BFBFBF"/>
            </w:tcBorders>
            <w:hideMark/>
          </w:tcPr>
          <w:p w14:paraId="1615DCE1" w14:textId="200DD479" w:rsidR="00FF1AE2" w:rsidRPr="00D83B5D" w:rsidRDefault="00FF1AE2" w:rsidP="00FF1AE2">
            <w:pPr>
              <w:numPr>
                <w:ilvl w:val="0"/>
                <w:numId w:val="23"/>
              </w:numPr>
              <w:spacing w:line="256" w:lineRule="auto"/>
              <w:rPr>
                <w:rFonts w:ascii="Arial" w:hAnsi="Arial"/>
                <w:bCs/>
                <w:color w:val="000000"/>
                <w:lang w:val="en-GB" w:eastAsia="en-US"/>
              </w:rPr>
            </w:pPr>
            <w:r w:rsidRPr="00D83B5D">
              <w:rPr>
                <w:rFonts w:ascii="Arial" w:hAnsi="Arial"/>
                <w:bCs/>
                <w:color w:val="000000"/>
                <w:lang w:val="en-GB" w:eastAsia="en-US"/>
              </w:rPr>
              <w:t>Not yet determined</w:t>
            </w:r>
          </w:p>
        </w:tc>
      </w:tr>
      <w:tr w:rsidR="00FF1AE2" w:rsidRPr="009544B9" w14:paraId="502310A1" w14:textId="3846AA0F"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7C1F1985" w14:textId="158206AC" w:rsidR="00FF1AE2" w:rsidRPr="00D83B5D" w:rsidRDefault="00FF1AE2" w:rsidP="00FF1AE2">
            <w:pPr>
              <w:spacing w:line="256" w:lineRule="auto"/>
              <w:ind w:left="851"/>
              <w:rPr>
                <w:rFonts w:ascii="Arial" w:hAnsi="Arial"/>
                <w:b/>
                <w:bCs/>
                <w:color w:val="000000"/>
                <w:lang w:val="en-GB" w:eastAsia="en-US"/>
              </w:rPr>
            </w:pPr>
          </w:p>
        </w:tc>
      </w:tr>
      <w:tr w:rsidR="00FF1AE2" w:rsidRPr="009206E3" w14:paraId="364EA3E8" w14:textId="76E17914" w:rsidTr="00FF1AE2">
        <w:tc>
          <w:tcPr>
            <w:tcW w:w="9155" w:type="dxa"/>
            <w:tcBorders>
              <w:top w:val="single" w:sz="12" w:space="0" w:color="BFBFBF"/>
              <w:left w:val="single" w:sz="12" w:space="0" w:color="BFBFBF"/>
              <w:bottom w:val="single" w:sz="12" w:space="0" w:color="BFBFBF"/>
              <w:right w:val="single" w:sz="12" w:space="0" w:color="BFBFBF"/>
            </w:tcBorders>
            <w:hideMark/>
          </w:tcPr>
          <w:p w14:paraId="6C41E081" w14:textId="5D8C9FF6"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 xml:space="preserve">Establish context of the data involved in the breach: </w:t>
            </w:r>
          </w:p>
        </w:tc>
      </w:tr>
      <w:tr w:rsidR="00FF1AE2" w:rsidRPr="009544B9" w14:paraId="5D064B00" w14:textId="54473377" w:rsidTr="00FF1AE2">
        <w:tc>
          <w:tcPr>
            <w:tcW w:w="9155" w:type="dxa"/>
            <w:tcBorders>
              <w:top w:val="single" w:sz="12" w:space="0" w:color="BFBFBF"/>
              <w:left w:val="single" w:sz="12" w:space="0" w:color="BFBFBF"/>
              <w:bottom w:val="single" w:sz="12" w:space="0" w:color="BFBFBF"/>
              <w:right w:val="single" w:sz="12" w:space="0" w:color="BFBFBF"/>
            </w:tcBorders>
            <w:hideMark/>
          </w:tcPr>
          <w:p w14:paraId="01F2DC9E" w14:textId="64816D33"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Classification of the data:</w:t>
            </w:r>
          </w:p>
        </w:tc>
      </w:tr>
      <w:tr w:rsidR="00FF1AE2" w:rsidRPr="009206E3" w14:paraId="7CC8087B" w14:textId="05159C7A" w:rsidTr="00FF1AE2">
        <w:tc>
          <w:tcPr>
            <w:tcW w:w="9155" w:type="dxa"/>
            <w:tcBorders>
              <w:top w:val="single" w:sz="12" w:space="0" w:color="BFBFBF"/>
              <w:left w:val="single" w:sz="12" w:space="0" w:color="BFBFBF"/>
              <w:bottom w:val="single" w:sz="12" w:space="0" w:color="BFBFBF"/>
              <w:right w:val="single" w:sz="12" w:space="0" w:color="BFBFBF"/>
            </w:tcBorders>
            <w:hideMark/>
          </w:tcPr>
          <w:p w14:paraId="55782248" w14:textId="4C2D68AD"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None, the data cannot be traced back to an individual</w:t>
            </w:r>
          </w:p>
        </w:tc>
      </w:tr>
      <w:tr w:rsidR="00FF1AE2" w:rsidRPr="009544B9" w14:paraId="402325EF" w14:textId="64F16847" w:rsidTr="00FF1AE2">
        <w:tc>
          <w:tcPr>
            <w:tcW w:w="9155" w:type="dxa"/>
            <w:tcBorders>
              <w:top w:val="single" w:sz="12" w:space="0" w:color="BFBFBF"/>
              <w:left w:val="single" w:sz="12" w:space="0" w:color="BFBFBF"/>
              <w:bottom w:val="single" w:sz="12" w:space="0" w:color="BFBFBF"/>
              <w:right w:val="single" w:sz="12" w:space="0" w:color="BFBFBF"/>
            </w:tcBorders>
            <w:hideMark/>
          </w:tcPr>
          <w:p w14:paraId="20FA5F35" w14:textId="00FC2A5A"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Name and address information</w:t>
            </w:r>
          </w:p>
        </w:tc>
      </w:tr>
      <w:tr w:rsidR="00FF1AE2" w:rsidRPr="009544B9" w14:paraId="1AAEE053" w14:textId="68B947E8" w:rsidTr="00FF1AE2">
        <w:tc>
          <w:tcPr>
            <w:tcW w:w="9155" w:type="dxa"/>
            <w:tcBorders>
              <w:top w:val="single" w:sz="12" w:space="0" w:color="BFBFBF"/>
              <w:left w:val="single" w:sz="12" w:space="0" w:color="BFBFBF"/>
              <w:bottom w:val="single" w:sz="12" w:space="0" w:color="BFBFBF"/>
              <w:right w:val="single" w:sz="12" w:space="0" w:color="BFBFBF"/>
            </w:tcBorders>
            <w:hideMark/>
          </w:tcPr>
          <w:p w14:paraId="1F7305B6" w14:textId="07371F52"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Telephone numbers</w:t>
            </w:r>
          </w:p>
        </w:tc>
      </w:tr>
      <w:tr w:rsidR="00FF1AE2" w:rsidRPr="009206E3" w14:paraId="5FCFCA82" w14:textId="1474919D" w:rsidTr="00FF1AE2">
        <w:tc>
          <w:tcPr>
            <w:tcW w:w="9155" w:type="dxa"/>
            <w:tcBorders>
              <w:top w:val="single" w:sz="12" w:space="0" w:color="BFBFBF"/>
              <w:left w:val="single" w:sz="12" w:space="0" w:color="BFBFBF"/>
              <w:bottom w:val="single" w:sz="12" w:space="0" w:color="BFBFBF"/>
              <w:right w:val="single" w:sz="12" w:space="0" w:color="BFBFBF"/>
            </w:tcBorders>
            <w:hideMark/>
          </w:tcPr>
          <w:p w14:paraId="41E09563" w14:textId="0A84671E"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E-mail addresses, Facebook IDs, Twitter IDs, etc.</w:t>
            </w:r>
          </w:p>
        </w:tc>
      </w:tr>
      <w:tr w:rsidR="00FF1AE2" w:rsidRPr="009206E3" w14:paraId="1DBED5CD" w14:textId="07BA1EA5" w:rsidTr="00FF1AE2">
        <w:tc>
          <w:tcPr>
            <w:tcW w:w="9155" w:type="dxa"/>
            <w:tcBorders>
              <w:top w:val="single" w:sz="12" w:space="0" w:color="BFBFBF"/>
              <w:left w:val="single" w:sz="12" w:space="0" w:color="BFBFBF"/>
              <w:bottom w:val="single" w:sz="12" w:space="0" w:color="BFBFBF"/>
              <w:right w:val="single" w:sz="12" w:space="0" w:color="BFBFBF"/>
            </w:tcBorders>
            <w:hideMark/>
          </w:tcPr>
          <w:p w14:paraId="4198CB5F" w14:textId="27050C6B"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Usernames, passwords or other login details, customer numbers</w:t>
            </w:r>
          </w:p>
        </w:tc>
      </w:tr>
      <w:tr w:rsidR="00FF1AE2" w:rsidRPr="009206E3" w14:paraId="19F9FDE2" w14:textId="323A8E5F" w:rsidTr="00FF1AE2">
        <w:tc>
          <w:tcPr>
            <w:tcW w:w="9155" w:type="dxa"/>
            <w:tcBorders>
              <w:top w:val="single" w:sz="12" w:space="0" w:color="BFBFBF"/>
              <w:left w:val="single" w:sz="12" w:space="0" w:color="BFBFBF"/>
              <w:bottom w:val="single" w:sz="12" w:space="0" w:color="BFBFBF"/>
              <w:right w:val="single" w:sz="12" w:space="0" w:color="BFBFBF"/>
            </w:tcBorders>
            <w:hideMark/>
          </w:tcPr>
          <w:p w14:paraId="3D1CEE97" w14:textId="616D1E91"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Financial information: account numbers, credit card numbers</w:t>
            </w:r>
          </w:p>
        </w:tc>
      </w:tr>
      <w:tr w:rsidR="00FF1AE2" w:rsidRPr="009544B9" w14:paraId="20FCBF64" w14:textId="15D3C5EA" w:rsidTr="00FF1AE2">
        <w:tc>
          <w:tcPr>
            <w:tcW w:w="9155" w:type="dxa"/>
            <w:tcBorders>
              <w:top w:val="single" w:sz="12" w:space="0" w:color="BFBFBF"/>
              <w:left w:val="single" w:sz="12" w:space="0" w:color="BFBFBF"/>
              <w:bottom w:val="single" w:sz="12" w:space="0" w:color="BFBFBF"/>
              <w:right w:val="single" w:sz="12" w:space="0" w:color="BFBFBF"/>
            </w:tcBorders>
            <w:hideMark/>
          </w:tcPr>
          <w:p w14:paraId="268D9794" w14:textId="1591CF8B"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National registration number</w:t>
            </w:r>
          </w:p>
        </w:tc>
      </w:tr>
      <w:tr w:rsidR="00FF1AE2" w:rsidRPr="009206E3" w14:paraId="130D7EF7" w14:textId="1DC7D6BB" w:rsidTr="00FF1AE2">
        <w:tc>
          <w:tcPr>
            <w:tcW w:w="9155" w:type="dxa"/>
            <w:tcBorders>
              <w:top w:val="single" w:sz="12" w:space="0" w:color="BFBFBF"/>
              <w:left w:val="single" w:sz="12" w:space="0" w:color="BFBFBF"/>
              <w:bottom w:val="single" w:sz="12" w:space="0" w:color="BFBFBF"/>
              <w:right w:val="single" w:sz="12" w:space="0" w:color="BFBFBF"/>
            </w:tcBorders>
            <w:hideMark/>
          </w:tcPr>
          <w:p w14:paraId="1B4722C4" w14:textId="56232824"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Copies of proofs of identity</w:t>
            </w:r>
          </w:p>
        </w:tc>
      </w:tr>
      <w:tr w:rsidR="00FF1AE2" w:rsidRPr="009206E3" w14:paraId="4B8A44D0" w14:textId="2E12D0FA" w:rsidTr="00FF1AE2">
        <w:tc>
          <w:tcPr>
            <w:tcW w:w="9155" w:type="dxa"/>
            <w:tcBorders>
              <w:top w:val="single" w:sz="12" w:space="0" w:color="BFBFBF"/>
              <w:left w:val="single" w:sz="12" w:space="0" w:color="BFBFBF"/>
              <w:bottom w:val="single" w:sz="12" w:space="0" w:color="BFBFBF"/>
              <w:right w:val="single" w:sz="12" w:space="0" w:color="BFBFBF"/>
            </w:tcBorders>
            <w:hideMark/>
          </w:tcPr>
          <w:p w14:paraId="07CC8155" w14:textId="19E98151"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Gender, date of birth and/or age</w:t>
            </w:r>
          </w:p>
        </w:tc>
      </w:tr>
      <w:tr w:rsidR="00FF1AE2" w:rsidRPr="009206E3" w14:paraId="231150CA" w14:textId="7425C5C8" w:rsidTr="00FF1AE2">
        <w:tc>
          <w:tcPr>
            <w:tcW w:w="9155" w:type="dxa"/>
            <w:tcBorders>
              <w:top w:val="single" w:sz="12" w:space="0" w:color="BFBFBF"/>
              <w:left w:val="single" w:sz="12" w:space="0" w:color="BFBFBF"/>
              <w:bottom w:val="single" w:sz="12" w:space="0" w:color="BFBFBF"/>
              <w:right w:val="single" w:sz="12" w:space="0" w:color="BFBFBF"/>
            </w:tcBorders>
            <w:hideMark/>
          </w:tcPr>
          <w:p w14:paraId="127EBC7A" w14:textId="3066D5D3"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Data concerning someone's religious or personal beliefs, race, political views or trade unions membership</w:t>
            </w:r>
          </w:p>
        </w:tc>
      </w:tr>
      <w:tr w:rsidR="00FF1AE2" w:rsidRPr="009206E3" w14:paraId="5E9D2AEC" w14:textId="744B659A" w:rsidTr="00FF1AE2">
        <w:tc>
          <w:tcPr>
            <w:tcW w:w="9155" w:type="dxa"/>
            <w:tcBorders>
              <w:top w:val="single" w:sz="12" w:space="0" w:color="BFBFBF"/>
              <w:left w:val="single" w:sz="12" w:space="0" w:color="BFBFBF"/>
              <w:bottom w:val="single" w:sz="12" w:space="0" w:color="BFBFBF"/>
              <w:right w:val="single" w:sz="12" w:space="0" w:color="BFBFBF"/>
            </w:tcBorders>
            <w:hideMark/>
          </w:tcPr>
          <w:p w14:paraId="6A551F43" w14:textId="69C98DA2"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Data concerning someone's health or sexual orientation</w:t>
            </w:r>
          </w:p>
        </w:tc>
      </w:tr>
      <w:tr w:rsidR="00FF1AE2" w:rsidRPr="009206E3" w14:paraId="5037F486" w14:textId="15BAECC4" w:rsidTr="00FF1AE2">
        <w:tc>
          <w:tcPr>
            <w:tcW w:w="9155" w:type="dxa"/>
            <w:tcBorders>
              <w:top w:val="single" w:sz="12" w:space="0" w:color="BFBFBF"/>
              <w:left w:val="single" w:sz="12" w:space="0" w:color="BFBFBF"/>
              <w:bottom w:val="single" w:sz="12" w:space="0" w:color="BFBFBF"/>
              <w:right w:val="single" w:sz="12" w:space="0" w:color="BFBFBF"/>
            </w:tcBorders>
            <w:hideMark/>
          </w:tcPr>
          <w:p w14:paraId="4E849AEA" w14:textId="3F03F42B"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Personal data relating to criminal justice or unlawful or disturbing behaviour in respect of an injunction arising from that behaviour</w:t>
            </w:r>
          </w:p>
        </w:tc>
      </w:tr>
      <w:tr w:rsidR="00FF1AE2" w:rsidRPr="009206E3" w14:paraId="318EDDB4" w14:textId="3D6ED19B" w:rsidTr="00FF1AE2">
        <w:tc>
          <w:tcPr>
            <w:tcW w:w="9155" w:type="dxa"/>
            <w:tcBorders>
              <w:top w:val="single" w:sz="12" w:space="0" w:color="BFBFBF"/>
              <w:left w:val="single" w:sz="12" w:space="0" w:color="BFBFBF"/>
              <w:bottom w:val="single" w:sz="12" w:space="0" w:color="BFBFBF"/>
              <w:right w:val="single" w:sz="12" w:space="0" w:color="BFBFBF"/>
            </w:tcBorders>
            <w:hideMark/>
          </w:tcPr>
          <w:p w14:paraId="0DAC99A4" w14:textId="5D87CA75"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 xml:space="preserve">Data concerning someone's financial or economic situation, information on debts, salary or payment details </w:t>
            </w:r>
          </w:p>
        </w:tc>
      </w:tr>
      <w:tr w:rsidR="00FF1AE2" w:rsidRPr="009206E3" w14:paraId="25F4C376" w14:textId="64F6EADA" w:rsidTr="00FF1AE2">
        <w:tc>
          <w:tcPr>
            <w:tcW w:w="9155" w:type="dxa"/>
            <w:tcBorders>
              <w:top w:val="single" w:sz="12" w:space="0" w:color="BFBFBF"/>
              <w:left w:val="single" w:sz="12" w:space="0" w:color="BFBFBF"/>
              <w:bottom w:val="single" w:sz="12" w:space="0" w:color="BFBFBF"/>
              <w:right w:val="single" w:sz="12" w:space="0" w:color="BFBFBF"/>
            </w:tcBorders>
            <w:hideMark/>
          </w:tcPr>
          <w:p w14:paraId="50DC13E9" w14:textId="4F074535"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Derived financial data (income category, home ownership, car ownership)</w:t>
            </w:r>
          </w:p>
        </w:tc>
      </w:tr>
      <w:tr w:rsidR="00FF1AE2" w:rsidRPr="009206E3" w14:paraId="7B121A3E" w14:textId="3C74002A" w:rsidTr="00FF1AE2">
        <w:tc>
          <w:tcPr>
            <w:tcW w:w="9155" w:type="dxa"/>
            <w:tcBorders>
              <w:top w:val="single" w:sz="12" w:space="0" w:color="BFBFBF"/>
              <w:left w:val="single" w:sz="12" w:space="0" w:color="BFBFBF"/>
              <w:bottom w:val="single" w:sz="12" w:space="0" w:color="BFBFBF"/>
              <w:right w:val="single" w:sz="12" w:space="0" w:color="BFBFBF"/>
            </w:tcBorders>
            <w:hideMark/>
          </w:tcPr>
          <w:p w14:paraId="39FB5C56" w14:textId="663C902D"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Lifestyle characteristics (including family composition, living situation, interests), demographic characteristics (age, gender, nationality, occupation, education)</w:t>
            </w:r>
          </w:p>
        </w:tc>
      </w:tr>
      <w:tr w:rsidR="00FF1AE2" w:rsidRPr="009206E3" w14:paraId="24A06903" w14:textId="046D63F8" w:rsidTr="00FF1AE2">
        <w:tc>
          <w:tcPr>
            <w:tcW w:w="9155" w:type="dxa"/>
            <w:tcBorders>
              <w:top w:val="single" w:sz="12" w:space="0" w:color="BFBFBF"/>
              <w:left w:val="single" w:sz="12" w:space="0" w:color="BFBFBF"/>
              <w:bottom w:val="single" w:sz="12" w:space="0" w:color="BFBFBF"/>
              <w:right w:val="single" w:sz="12" w:space="0" w:color="BFBFBF"/>
            </w:tcBorders>
            <w:hideMark/>
          </w:tcPr>
          <w:p w14:paraId="0085B5E9" w14:textId="50CA856C"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t>Data obtained from (public) social media profiles (Facebook, LinkedIn and Twitter accounts, etc.)</w:t>
            </w:r>
          </w:p>
        </w:tc>
      </w:tr>
      <w:tr w:rsidR="00FF1AE2" w:rsidRPr="009544B9" w14:paraId="6D68C448" w14:textId="2FB130D0" w:rsidTr="00FF1AE2">
        <w:tc>
          <w:tcPr>
            <w:tcW w:w="9155" w:type="dxa"/>
            <w:tcBorders>
              <w:top w:val="single" w:sz="12" w:space="0" w:color="BFBFBF"/>
              <w:left w:val="single" w:sz="12" w:space="0" w:color="BFBFBF"/>
              <w:bottom w:val="single" w:sz="12" w:space="0" w:color="BFBFBF"/>
              <w:right w:val="single" w:sz="12" w:space="0" w:color="BFBFBF"/>
            </w:tcBorders>
            <w:hideMark/>
          </w:tcPr>
          <w:p w14:paraId="38E968DD" w14:textId="7AABE65B" w:rsidR="00FF1AE2" w:rsidRPr="00D83B5D" w:rsidRDefault="00FF1AE2" w:rsidP="00FF1AE2">
            <w:pPr>
              <w:numPr>
                <w:ilvl w:val="0"/>
                <w:numId w:val="24"/>
              </w:numPr>
              <w:spacing w:line="256" w:lineRule="auto"/>
              <w:rPr>
                <w:rFonts w:ascii="Arial" w:hAnsi="Arial"/>
                <w:bCs/>
                <w:color w:val="000000"/>
                <w:lang w:val="en-GB" w:eastAsia="en-US"/>
              </w:rPr>
            </w:pPr>
            <w:r w:rsidRPr="00D83B5D">
              <w:rPr>
                <w:rFonts w:ascii="Arial" w:hAnsi="Arial"/>
                <w:bCs/>
                <w:color w:val="000000"/>
                <w:lang w:val="en-GB" w:eastAsia="en-US"/>
              </w:rPr>
              <w:lastRenderedPageBreak/>
              <w:t>Other, namely:</w:t>
            </w:r>
          </w:p>
        </w:tc>
      </w:tr>
      <w:tr w:rsidR="00FF1AE2" w:rsidRPr="009206E3" w14:paraId="73106ADD" w14:textId="4BD51295" w:rsidTr="00FF1AE2">
        <w:tc>
          <w:tcPr>
            <w:tcW w:w="9155" w:type="dxa"/>
            <w:tcBorders>
              <w:top w:val="single" w:sz="12" w:space="0" w:color="BFBFBF"/>
              <w:left w:val="single" w:sz="12" w:space="0" w:color="BFBFBF"/>
              <w:bottom w:val="single" w:sz="12" w:space="0" w:color="BFBFBF"/>
              <w:right w:val="single" w:sz="12" w:space="0" w:color="BFBFBF"/>
            </w:tcBorders>
            <w:hideMark/>
          </w:tcPr>
          <w:p w14:paraId="673EE628" w14:textId="13AC1602"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Classification of the context involved in the breach:</w:t>
            </w:r>
          </w:p>
        </w:tc>
      </w:tr>
      <w:tr w:rsidR="00FF1AE2" w:rsidRPr="009206E3" w14:paraId="5DAAE20D" w14:textId="2DE009C5" w:rsidTr="00FF1AE2">
        <w:tc>
          <w:tcPr>
            <w:tcW w:w="9155" w:type="dxa"/>
            <w:tcBorders>
              <w:top w:val="single" w:sz="12" w:space="0" w:color="BFBFBF"/>
              <w:left w:val="single" w:sz="12" w:space="0" w:color="BFBFBF"/>
              <w:bottom w:val="single" w:sz="12" w:space="0" w:color="BFBFBF"/>
              <w:right w:val="single" w:sz="12" w:space="0" w:color="BFBFBF"/>
            </w:tcBorders>
            <w:hideMark/>
          </w:tcPr>
          <w:p w14:paraId="57E0946C" w14:textId="775909F6"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How many people's personal data are involved in the breach?</w:t>
            </w:r>
          </w:p>
        </w:tc>
      </w:tr>
      <w:tr w:rsidR="00FF1AE2" w:rsidRPr="009206E3" w14:paraId="7787692D" w14:textId="693A4555" w:rsidTr="00FF1AE2">
        <w:tc>
          <w:tcPr>
            <w:tcW w:w="9155" w:type="dxa"/>
            <w:tcBorders>
              <w:top w:val="single" w:sz="12" w:space="0" w:color="BFBFBF"/>
              <w:left w:val="single" w:sz="12" w:space="0" w:color="BFBFBF"/>
              <w:bottom w:val="single" w:sz="12" w:space="0" w:color="BFBFBF"/>
              <w:right w:val="single" w:sz="12" w:space="0" w:color="BFBFBF"/>
            </w:tcBorders>
            <w:hideMark/>
          </w:tcPr>
          <w:p w14:paraId="7FAEFF5C" w14:textId="643891B2" w:rsidR="00FF1AE2" w:rsidRPr="00D83B5D" w:rsidRDefault="00FF1AE2" w:rsidP="00FF1AE2">
            <w:pPr>
              <w:numPr>
                <w:ilvl w:val="0"/>
                <w:numId w:val="25"/>
              </w:numPr>
              <w:spacing w:line="256" w:lineRule="auto"/>
              <w:rPr>
                <w:rFonts w:ascii="Arial" w:hAnsi="Arial"/>
                <w:bCs/>
                <w:color w:val="000000"/>
                <w:lang w:val="en-GB" w:eastAsia="en-US"/>
              </w:rPr>
            </w:pPr>
            <w:r w:rsidRPr="00D83B5D">
              <w:rPr>
                <w:rFonts w:ascii="Arial" w:hAnsi="Arial"/>
                <w:bCs/>
                <w:color w:val="000000"/>
                <w:lang w:val="en-GB" w:eastAsia="en-US"/>
              </w:rPr>
              <w:t>None, the data cannot be traced back to an individual</w:t>
            </w:r>
          </w:p>
        </w:tc>
      </w:tr>
      <w:tr w:rsidR="00FF1AE2" w:rsidRPr="009544B9" w14:paraId="0516CF7A" w14:textId="65BC5BB4" w:rsidTr="00FF1AE2">
        <w:tc>
          <w:tcPr>
            <w:tcW w:w="9155" w:type="dxa"/>
            <w:tcBorders>
              <w:top w:val="single" w:sz="12" w:space="0" w:color="BFBFBF"/>
              <w:left w:val="single" w:sz="12" w:space="0" w:color="BFBFBF"/>
              <w:bottom w:val="single" w:sz="12" w:space="0" w:color="BFBFBF"/>
              <w:right w:val="single" w:sz="12" w:space="0" w:color="BFBFBF"/>
            </w:tcBorders>
            <w:hideMark/>
          </w:tcPr>
          <w:p w14:paraId="20DACDD3" w14:textId="6CD29573" w:rsidR="00FF1AE2" w:rsidRPr="00D83B5D" w:rsidRDefault="00FF1AE2" w:rsidP="00FF1AE2">
            <w:pPr>
              <w:numPr>
                <w:ilvl w:val="0"/>
                <w:numId w:val="25"/>
              </w:numPr>
              <w:spacing w:line="256" w:lineRule="auto"/>
              <w:rPr>
                <w:rFonts w:ascii="Arial" w:hAnsi="Arial"/>
                <w:bCs/>
                <w:color w:val="000000"/>
                <w:lang w:val="en-GB" w:eastAsia="en-US"/>
              </w:rPr>
            </w:pPr>
            <w:r w:rsidRPr="00D83B5D">
              <w:rPr>
                <w:rFonts w:ascii="Arial" w:hAnsi="Arial"/>
                <w:bCs/>
                <w:color w:val="000000"/>
                <w:lang w:val="en-GB" w:eastAsia="en-US"/>
              </w:rPr>
              <w:t>Not yet determined</w:t>
            </w:r>
          </w:p>
        </w:tc>
      </w:tr>
      <w:tr w:rsidR="00FF1AE2" w:rsidRPr="00842D6F" w14:paraId="57446471" w14:textId="06DBA4D7" w:rsidTr="00FF1AE2">
        <w:tc>
          <w:tcPr>
            <w:tcW w:w="9155" w:type="dxa"/>
            <w:tcBorders>
              <w:top w:val="single" w:sz="12" w:space="0" w:color="BFBFBF"/>
              <w:left w:val="single" w:sz="12" w:space="0" w:color="BFBFBF"/>
              <w:bottom w:val="single" w:sz="12" w:space="0" w:color="BFBFBF"/>
              <w:right w:val="single" w:sz="12" w:space="0" w:color="BFBFBF"/>
            </w:tcBorders>
            <w:hideMark/>
          </w:tcPr>
          <w:p w14:paraId="57223B28" w14:textId="3AFC948C" w:rsidR="00FF1AE2" w:rsidRPr="00D83B5D" w:rsidRDefault="00FF1AE2" w:rsidP="00FF1AE2">
            <w:pPr>
              <w:numPr>
                <w:ilvl w:val="0"/>
                <w:numId w:val="25"/>
              </w:numPr>
              <w:spacing w:line="256" w:lineRule="auto"/>
              <w:rPr>
                <w:rFonts w:ascii="Arial" w:hAnsi="Arial"/>
                <w:bCs/>
                <w:color w:val="000000"/>
                <w:lang w:val="en-GB" w:eastAsia="en-US"/>
              </w:rPr>
            </w:pPr>
            <w:r w:rsidRPr="00D83B5D">
              <w:rPr>
                <w:rFonts w:ascii="Arial" w:hAnsi="Arial"/>
                <w:bCs/>
                <w:color w:val="000000"/>
                <w:lang w:val="en-GB" w:eastAsia="en-US"/>
              </w:rPr>
              <w:t>At least …………………………………… (number), but not more than ………………………….. (number) involved</w:t>
            </w:r>
          </w:p>
        </w:tc>
      </w:tr>
      <w:tr w:rsidR="00FF1AE2" w:rsidRPr="009206E3" w14:paraId="293B6735" w14:textId="7DB4479C" w:rsidTr="00FF1AE2">
        <w:tc>
          <w:tcPr>
            <w:tcW w:w="9155" w:type="dxa"/>
            <w:tcBorders>
              <w:top w:val="single" w:sz="12" w:space="0" w:color="BFBFBF"/>
              <w:left w:val="single" w:sz="12" w:space="0" w:color="BFBFBF"/>
              <w:bottom w:val="single" w:sz="12" w:space="0" w:color="BFBFBF"/>
              <w:right w:val="single" w:sz="12" w:space="0" w:color="BFBFBF"/>
            </w:tcBorders>
          </w:tcPr>
          <w:p w14:paraId="75CE2701" w14:textId="0D179AB5"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Describe the group of people whose personal data was involved in the breach:</w:t>
            </w:r>
          </w:p>
          <w:p w14:paraId="00BB370C" w14:textId="5D96CFF1" w:rsidR="00FF1AE2" w:rsidRPr="00D83B5D" w:rsidRDefault="00FF1AE2" w:rsidP="00FF1AE2">
            <w:pPr>
              <w:spacing w:line="256" w:lineRule="auto"/>
              <w:rPr>
                <w:rFonts w:ascii="Arial" w:hAnsi="Arial"/>
                <w:b/>
                <w:bCs/>
                <w:color w:val="000000"/>
                <w:lang w:val="en-GB" w:eastAsia="en-US"/>
              </w:rPr>
            </w:pPr>
          </w:p>
        </w:tc>
      </w:tr>
      <w:tr w:rsidR="00FF1AE2" w:rsidRPr="009206E3" w14:paraId="16D1A90C" w14:textId="1F76FAC0" w:rsidTr="00FF1AE2">
        <w:tc>
          <w:tcPr>
            <w:tcW w:w="9155" w:type="dxa"/>
            <w:tcBorders>
              <w:top w:val="single" w:sz="12" w:space="0" w:color="BFBFBF"/>
              <w:left w:val="single" w:sz="12" w:space="0" w:color="BFBFBF"/>
              <w:bottom w:val="single" w:sz="12" w:space="0" w:color="BFBFBF"/>
              <w:right w:val="single" w:sz="12" w:space="0" w:color="BFBFBF"/>
            </w:tcBorders>
            <w:shd w:val="clear" w:color="auto" w:fill="A6A6A6"/>
          </w:tcPr>
          <w:p w14:paraId="66F3174C" w14:textId="082C1D91" w:rsidR="00FF1AE2" w:rsidRPr="00D83B5D" w:rsidRDefault="00FF1AE2" w:rsidP="00FF1AE2">
            <w:pPr>
              <w:spacing w:line="256" w:lineRule="auto"/>
              <w:ind w:left="851"/>
              <w:rPr>
                <w:rFonts w:ascii="Arial" w:hAnsi="Arial"/>
                <w:b/>
                <w:bCs/>
                <w:color w:val="000000"/>
                <w:lang w:val="en-GB" w:eastAsia="en-US"/>
              </w:rPr>
            </w:pPr>
          </w:p>
        </w:tc>
      </w:tr>
      <w:tr w:rsidR="00FF1AE2" w:rsidRPr="009206E3" w14:paraId="64AD34E2" w14:textId="0C0A9119" w:rsidTr="00FF1AE2">
        <w:tc>
          <w:tcPr>
            <w:tcW w:w="9155" w:type="dxa"/>
            <w:tcBorders>
              <w:top w:val="single" w:sz="12" w:space="0" w:color="BFBFBF"/>
              <w:left w:val="single" w:sz="12" w:space="0" w:color="BFBFBF"/>
              <w:bottom w:val="single" w:sz="12" w:space="0" w:color="BFBFBF"/>
              <w:right w:val="single" w:sz="12" w:space="0" w:color="BFBFBF"/>
            </w:tcBorders>
            <w:hideMark/>
          </w:tcPr>
          <w:p w14:paraId="044EF8D8" w14:textId="3501403F"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Circumstances of the data breach (multiple answers possible):</w:t>
            </w:r>
          </w:p>
        </w:tc>
      </w:tr>
      <w:tr w:rsidR="00FF1AE2" w:rsidRPr="009206E3" w14:paraId="237889EC" w14:textId="0A67E8EB" w:rsidTr="00FF1AE2">
        <w:tc>
          <w:tcPr>
            <w:tcW w:w="9155" w:type="dxa"/>
            <w:tcBorders>
              <w:top w:val="single" w:sz="12" w:space="0" w:color="BFBFBF"/>
              <w:left w:val="single" w:sz="12" w:space="0" w:color="BFBFBF"/>
              <w:bottom w:val="single" w:sz="12" w:space="0" w:color="BFBFBF"/>
              <w:right w:val="single" w:sz="12" w:space="0" w:color="BFBFBF"/>
            </w:tcBorders>
            <w:hideMark/>
          </w:tcPr>
          <w:p w14:paraId="63D2A7B4" w14:textId="7667E277" w:rsidR="00FF1AE2" w:rsidRPr="00D83B5D" w:rsidRDefault="00FF1AE2" w:rsidP="00FF1AE2">
            <w:pPr>
              <w:numPr>
                <w:ilvl w:val="0"/>
                <w:numId w:val="26"/>
              </w:numPr>
              <w:spacing w:line="256" w:lineRule="auto"/>
              <w:rPr>
                <w:rFonts w:ascii="Arial" w:hAnsi="Arial"/>
                <w:bCs/>
                <w:color w:val="000000"/>
                <w:lang w:val="en-GB" w:eastAsia="en-US"/>
              </w:rPr>
            </w:pPr>
            <w:r w:rsidRPr="00D83B5D">
              <w:rPr>
                <w:rFonts w:ascii="Arial" w:hAnsi="Arial"/>
                <w:bCs/>
                <w:color w:val="000000"/>
                <w:lang w:val="en-GB" w:eastAsia="en-US"/>
              </w:rPr>
              <w:t>Reading (an unauthorised third party was able to gain sight of (confidential) data. Data is still in possession of the Recipient.) - Confidentiality is at risk</w:t>
            </w:r>
          </w:p>
        </w:tc>
      </w:tr>
      <w:tr w:rsidR="00FF1AE2" w:rsidRPr="009206E3" w14:paraId="2C8EBF25" w14:textId="3D3B4037" w:rsidTr="00FF1AE2">
        <w:tc>
          <w:tcPr>
            <w:tcW w:w="9155" w:type="dxa"/>
            <w:tcBorders>
              <w:top w:val="single" w:sz="12" w:space="0" w:color="BFBFBF"/>
              <w:left w:val="single" w:sz="12" w:space="0" w:color="BFBFBF"/>
              <w:bottom w:val="single" w:sz="12" w:space="0" w:color="BFBFBF"/>
              <w:right w:val="single" w:sz="12" w:space="0" w:color="BFBFBF"/>
            </w:tcBorders>
            <w:hideMark/>
          </w:tcPr>
          <w:p w14:paraId="624FDAEE" w14:textId="2AD15F21" w:rsidR="00FF1AE2" w:rsidRPr="00D83B5D" w:rsidRDefault="00FF1AE2" w:rsidP="00FF1AE2">
            <w:pPr>
              <w:numPr>
                <w:ilvl w:val="0"/>
                <w:numId w:val="26"/>
              </w:numPr>
              <w:spacing w:line="256" w:lineRule="auto"/>
              <w:rPr>
                <w:rFonts w:ascii="Arial" w:hAnsi="Arial"/>
                <w:bCs/>
                <w:color w:val="000000"/>
                <w:lang w:val="en-GB" w:eastAsia="en-US"/>
              </w:rPr>
            </w:pPr>
            <w:r w:rsidRPr="00D83B5D">
              <w:rPr>
                <w:rFonts w:ascii="Arial" w:hAnsi="Arial"/>
                <w:bCs/>
                <w:color w:val="000000"/>
                <w:lang w:val="en-GB" w:eastAsia="en-US"/>
              </w:rPr>
              <w:t>Copying (an unauthorised third party was able to copy data. Again, data is still in possession of the Recipient.) - Confidentiality is at risk</w:t>
            </w:r>
          </w:p>
        </w:tc>
      </w:tr>
      <w:tr w:rsidR="00FF1AE2" w:rsidRPr="009206E3" w14:paraId="0760576F" w14:textId="43864E34" w:rsidTr="00FF1AE2">
        <w:tc>
          <w:tcPr>
            <w:tcW w:w="9155" w:type="dxa"/>
            <w:tcBorders>
              <w:top w:val="single" w:sz="12" w:space="0" w:color="BFBFBF"/>
              <w:left w:val="single" w:sz="12" w:space="0" w:color="BFBFBF"/>
              <w:bottom w:val="single" w:sz="12" w:space="0" w:color="BFBFBF"/>
              <w:right w:val="single" w:sz="12" w:space="0" w:color="BFBFBF"/>
            </w:tcBorders>
            <w:hideMark/>
          </w:tcPr>
          <w:p w14:paraId="7B47AA61" w14:textId="27214CA6" w:rsidR="00FF1AE2" w:rsidRPr="00D83B5D" w:rsidRDefault="00FF1AE2" w:rsidP="00FF1AE2">
            <w:pPr>
              <w:numPr>
                <w:ilvl w:val="0"/>
                <w:numId w:val="26"/>
              </w:numPr>
              <w:spacing w:line="256" w:lineRule="auto"/>
              <w:rPr>
                <w:rFonts w:ascii="Arial" w:hAnsi="Arial"/>
                <w:bCs/>
                <w:color w:val="000000"/>
                <w:lang w:val="en-GB" w:eastAsia="en-US"/>
              </w:rPr>
            </w:pPr>
            <w:r w:rsidRPr="00D83B5D">
              <w:rPr>
                <w:rFonts w:ascii="Arial" w:hAnsi="Arial"/>
                <w:bCs/>
                <w:color w:val="000000"/>
                <w:lang w:val="en-GB" w:eastAsia="en-US"/>
              </w:rPr>
              <w:t xml:space="preserve">Altering (an unauthorised third party altered data, or was in a position to, in the Recipient’s system) - Integrity is at risk </w:t>
            </w:r>
          </w:p>
        </w:tc>
      </w:tr>
      <w:tr w:rsidR="00FF1AE2" w:rsidRPr="009206E3" w14:paraId="227643FA" w14:textId="5E3058CA" w:rsidTr="00FF1AE2">
        <w:tc>
          <w:tcPr>
            <w:tcW w:w="9155" w:type="dxa"/>
            <w:tcBorders>
              <w:top w:val="single" w:sz="12" w:space="0" w:color="BFBFBF"/>
              <w:left w:val="single" w:sz="12" w:space="0" w:color="BFBFBF"/>
              <w:bottom w:val="single" w:sz="12" w:space="0" w:color="BFBFBF"/>
              <w:right w:val="single" w:sz="12" w:space="0" w:color="BFBFBF"/>
            </w:tcBorders>
            <w:hideMark/>
          </w:tcPr>
          <w:p w14:paraId="1606EB1C" w14:textId="79FF9CD4" w:rsidR="00FF1AE2" w:rsidRPr="00D83B5D" w:rsidRDefault="00FF1AE2" w:rsidP="00FF1AE2">
            <w:pPr>
              <w:numPr>
                <w:ilvl w:val="0"/>
                <w:numId w:val="26"/>
              </w:numPr>
              <w:spacing w:line="256" w:lineRule="auto"/>
              <w:rPr>
                <w:rFonts w:ascii="Arial" w:hAnsi="Arial"/>
                <w:bCs/>
                <w:color w:val="000000"/>
                <w:lang w:val="en-GB" w:eastAsia="en-US"/>
              </w:rPr>
            </w:pPr>
            <w:r w:rsidRPr="00D83B5D">
              <w:rPr>
                <w:rFonts w:ascii="Arial" w:hAnsi="Arial"/>
                <w:bCs/>
                <w:color w:val="000000"/>
                <w:lang w:val="en-GB" w:eastAsia="en-US"/>
              </w:rPr>
              <w:t>Removal or destruction (an unauthorised third party has removed data from the Recipient’s system or destroyed it.) - Availability is at risk</w:t>
            </w:r>
          </w:p>
        </w:tc>
      </w:tr>
      <w:tr w:rsidR="00FF1AE2" w:rsidRPr="009206E3" w14:paraId="4ABF4832" w14:textId="31D3797C" w:rsidTr="00FF1AE2">
        <w:tc>
          <w:tcPr>
            <w:tcW w:w="9155" w:type="dxa"/>
            <w:tcBorders>
              <w:top w:val="single" w:sz="12" w:space="0" w:color="BFBFBF"/>
              <w:left w:val="single" w:sz="12" w:space="0" w:color="BFBFBF"/>
              <w:bottom w:val="single" w:sz="12" w:space="0" w:color="BFBFBF"/>
              <w:right w:val="single" w:sz="12" w:space="0" w:color="BFBFBF"/>
            </w:tcBorders>
            <w:hideMark/>
          </w:tcPr>
          <w:p w14:paraId="2E1A8724" w14:textId="3093D15C" w:rsidR="00FF1AE2" w:rsidRPr="00D83B5D" w:rsidRDefault="00FF1AE2" w:rsidP="00FF1AE2">
            <w:pPr>
              <w:numPr>
                <w:ilvl w:val="0"/>
                <w:numId w:val="26"/>
              </w:numPr>
              <w:spacing w:line="256" w:lineRule="auto"/>
              <w:rPr>
                <w:rFonts w:ascii="Arial" w:hAnsi="Arial"/>
                <w:bCs/>
                <w:color w:val="000000"/>
                <w:lang w:val="en-GB" w:eastAsia="en-US"/>
              </w:rPr>
            </w:pPr>
            <w:r w:rsidRPr="00D83B5D">
              <w:rPr>
                <w:rFonts w:ascii="Arial" w:hAnsi="Arial"/>
                <w:bCs/>
                <w:color w:val="000000"/>
                <w:lang w:val="en-GB" w:eastAsia="en-US"/>
              </w:rPr>
              <w:t>Theft - Availability is at risk</w:t>
            </w:r>
          </w:p>
        </w:tc>
      </w:tr>
      <w:tr w:rsidR="00FF1AE2" w:rsidRPr="009544B9" w14:paraId="149991E7" w14:textId="389D2745" w:rsidTr="00FF1AE2">
        <w:tc>
          <w:tcPr>
            <w:tcW w:w="9155" w:type="dxa"/>
            <w:tcBorders>
              <w:top w:val="single" w:sz="12" w:space="0" w:color="BFBFBF"/>
              <w:left w:val="single" w:sz="12" w:space="0" w:color="BFBFBF"/>
              <w:bottom w:val="single" w:sz="12" w:space="0" w:color="BFBFBF"/>
              <w:right w:val="single" w:sz="12" w:space="0" w:color="BFBFBF"/>
            </w:tcBorders>
            <w:hideMark/>
          </w:tcPr>
          <w:p w14:paraId="27417105" w14:textId="23D189B8" w:rsidR="00FF1AE2" w:rsidRPr="00D83B5D" w:rsidRDefault="00FF1AE2" w:rsidP="00FF1AE2">
            <w:pPr>
              <w:numPr>
                <w:ilvl w:val="0"/>
                <w:numId w:val="26"/>
              </w:numPr>
              <w:spacing w:line="256" w:lineRule="auto"/>
              <w:rPr>
                <w:rFonts w:ascii="Arial" w:hAnsi="Arial"/>
                <w:bCs/>
                <w:color w:val="000000"/>
                <w:lang w:val="en-GB" w:eastAsia="en-US"/>
              </w:rPr>
            </w:pPr>
            <w:r w:rsidRPr="00D83B5D">
              <w:rPr>
                <w:rFonts w:ascii="Arial" w:hAnsi="Arial"/>
                <w:bCs/>
                <w:color w:val="000000"/>
                <w:lang w:val="en-GB" w:eastAsia="en-US"/>
              </w:rPr>
              <w:t>Not yet known</w:t>
            </w:r>
          </w:p>
        </w:tc>
      </w:tr>
      <w:tr w:rsidR="00FF1AE2" w:rsidRPr="009544B9" w14:paraId="3FA9DB11" w14:textId="73444379" w:rsidTr="00FF1AE2">
        <w:tc>
          <w:tcPr>
            <w:tcW w:w="9155" w:type="dxa"/>
            <w:tcBorders>
              <w:top w:val="single" w:sz="12" w:space="0" w:color="BFBFBF"/>
              <w:left w:val="single" w:sz="12" w:space="0" w:color="BFBFBF"/>
              <w:bottom w:val="single" w:sz="12" w:space="0" w:color="BFBFBF"/>
              <w:right w:val="single" w:sz="12" w:space="0" w:color="BFBFBF"/>
            </w:tcBorders>
            <w:shd w:val="clear" w:color="auto" w:fill="A6A6A6"/>
          </w:tcPr>
          <w:p w14:paraId="627F1086" w14:textId="7FF84A38" w:rsidR="00FF1AE2" w:rsidRPr="00D83B5D" w:rsidRDefault="00FF1AE2" w:rsidP="00FF1AE2">
            <w:pPr>
              <w:spacing w:line="256" w:lineRule="auto"/>
              <w:rPr>
                <w:rFonts w:ascii="Arial" w:hAnsi="Arial"/>
                <w:b/>
                <w:bCs/>
                <w:color w:val="000000"/>
                <w:lang w:val="en-GB" w:eastAsia="en-US"/>
              </w:rPr>
            </w:pPr>
          </w:p>
        </w:tc>
      </w:tr>
      <w:tr w:rsidR="00FF1AE2" w:rsidRPr="009206E3" w14:paraId="00C9ECA5" w14:textId="785AD7AC" w:rsidTr="00FF1AE2">
        <w:trPr>
          <w:trHeight w:val="820"/>
        </w:trPr>
        <w:tc>
          <w:tcPr>
            <w:tcW w:w="9155" w:type="dxa"/>
            <w:tcBorders>
              <w:top w:val="single" w:sz="12" w:space="0" w:color="BFBFBF"/>
              <w:left w:val="single" w:sz="12" w:space="0" w:color="BFBFBF"/>
              <w:bottom w:val="single" w:sz="12" w:space="0" w:color="BFBFBF"/>
              <w:right w:val="single" w:sz="12" w:space="0" w:color="BFBFBF"/>
            </w:tcBorders>
            <w:hideMark/>
          </w:tcPr>
          <w:p w14:paraId="7245F4B6" w14:textId="73B81718"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Has the personal data been rendered incomprehensible or inaccessible for unauthorised third parties, for example through encryption or hashing?</w:t>
            </w:r>
          </w:p>
        </w:tc>
      </w:tr>
      <w:tr w:rsidR="00FF1AE2" w:rsidRPr="009544B9" w14:paraId="4E16A39C" w14:textId="5B35F66B" w:rsidTr="00FF1AE2">
        <w:trPr>
          <w:trHeight w:val="613"/>
        </w:trPr>
        <w:tc>
          <w:tcPr>
            <w:tcW w:w="9155" w:type="dxa"/>
            <w:tcBorders>
              <w:top w:val="single" w:sz="12" w:space="0" w:color="BFBFBF"/>
              <w:left w:val="single" w:sz="12" w:space="0" w:color="BFBFBF"/>
              <w:bottom w:val="single" w:sz="12" w:space="0" w:color="BFBFBF"/>
              <w:right w:val="single" w:sz="12" w:space="0" w:color="BFBFBF"/>
            </w:tcBorders>
            <w:hideMark/>
          </w:tcPr>
          <w:p w14:paraId="5D88399A" w14:textId="2EBB1C35"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Yes</w:t>
            </w:r>
          </w:p>
        </w:tc>
      </w:tr>
      <w:tr w:rsidR="00FF1AE2" w:rsidRPr="009544B9" w14:paraId="7B7E1AB3" w14:textId="725EFD3E" w:rsidTr="00FF1AE2">
        <w:trPr>
          <w:trHeight w:val="700"/>
        </w:trPr>
        <w:tc>
          <w:tcPr>
            <w:tcW w:w="9155" w:type="dxa"/>
            <w:tcBorders>
              <w:top w:val="single" w:sz="12" w:space="0" w:color="BFBFBF"/>
              <w:left w:val="single" w:sz="12" w:space="0" w:color="BFBFBF"/>
              <w:bottom w:val="single" w:sz="12" w:space="0" w:color="BFBFBF"/>
              <w:right w:val="single" w:sz="12" w:space="0" w:color="BFBFBF"/>
            </w:tcBorders>
            <w:hideMark/>
          </w:tcPr>
          <w:p w14:paraId="558F74BB" w14:textId="3D0E8DB4"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No</w:t>
            </w:r>
          </w:p>
        </w:tc>
      </w:tr>
      <w:tr w:rsidR="00FF1AE2" w:rsidRPr="009544B9" w14:paraId="537343E0" w14:textId="189EA7F1" w:rsidTr="00FF1AE2">
        <w:trPr>
          <w:trHeight w:val="710"/>
        </w:trPr>
        <w:tc>
          <w:tcPr>
            <w:tcW w:w="9155" w:type="dxa"/>
            <w:tcBorders>
              <w:top w:val="single" w:sz="12" w:space="0" w:color="BFBFBF"/>
              <w:left w:val="single" w:sz="12" w:space="0" w:color="BFBFBF"/>
              <w:bottom w:val="single" w:sz="12" w:space="0" w:color="BFBFBF"/>
              <w:right w:val="single" w:sz="12" w:space="0" w:color="BFBFBF"/>
            </w:tcBorders>
            <w:hideMark/>
          </w:tcPr>
          <w:p w14:paraId="2FD32D07" w14:textId="6E7EFC36"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Partly, namely</w:t>
            </w:r>
          </w:p>
        </w:tc>
      </w:tr>
      <w:tr w:rsidR="00FF1AE2" w:rsidRPr="009544B9" w14:paraId="7DBB7C41" w14:textId="4E29B67C"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07FFDC85" w14:textId="199D9A00" w:rsidR="00FF1AE2" w:rsidRPr="00D83B5D" w:rsidRDefault="00FF1AE2" w:rsidP="00FF1AE2">
            <w:pPr>
              <w:spacing w:line="256" w:lineRule="auto"/>
              <w:ind w:left="851"/>
              <w:rPr>
                <w:rFonts w:ascii="Arial" w:hAnsi="Arial"/>
                <w:b/>
                <w:bCs/>
                <w:color w:val="000000"/>
                <w:lang w:val="en-GB" w:eastAsia="en-US"/>
              </w:rPr>
            </w:pPr>
          </w:p>
        </w:tc>
      </w:tr>
      <w:tr w:rsidR="00FF1AE2" w:rsidRPr="009206E3" w14:paraId="3DA5E593" w14:textId="78257409" w:rsidTr="00FF1AE2">
        <w:tc>
          <w:tcPr>
            <w:tcW w:w="9155" w:type="dxa"/>
            <w:tcBorders>
              <w:top w:val="single" w:sz="12" w:space="0" w:color="BFBFBF"/>
              <w:left w:val="single" w:sz="12" w:space="0" w:color="BFBFBF"/>
              <w:bottom w:val="single" w:sz="12" w:space="0" w:color="BFBFBF"/>
              <w:right w:val="single" w:sz="12" w:space="0" w:color="BFBFBF"/>
            </w:tcBorders>
          </w:tcPr>
          <w:p w14:paraId="1C9AD4AF" w14:textId="142870D9"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If so, in what manner has the personal data been encrypted:</w:t>
            </w:r>
          </w:p>
          <w:p w14:paraId="7ADDF5D8" w14:textId="6E7DE502" w:rsidR="00FF1AE2" w:rsidRPr="00D83B5D" w:rsidRDefault="00FF1AE2" w:rsidP="00FF1AE2">
            <w:pPr>
              <w:spacing w:line="256" w:lineRule="auto"/>
              <w:rPr>
                <w:rFonts w:ascii="Arial" w:hAnsi="Arial"/>
                <w:b/>
                <w:bCs/>
                <w:color w:val="000000"/>
                <w:lang w:val="en-GB" w:eastAsia="en-US"/>
              </w:rPr>
            </w:pPr>
          </w:p>
          <w:p w14:paraId="302D491E" w14:textId="6EC7760F" w:rsidR="00FF1AE2" w:rsidRPr="00D83B5D" w:rsidRDefault="00FF1AE2" w:rsidP="00FF1AE2">
            <w:pPr>
              <w:spacing w:line="256" w:lineRule="auto"/>
              <w:rPr>
                <w:rFonts w:ascii="Arial" w:hAnsi="Arial"/>
                <w:b/>
                <w:bCs/>
                <w:color w:val="000000"/>
                <w:lang w:val="en-GB" w:eastAsia="en-US"/>
              </w:rPr>
            </w:pPr>
          </w:p>
          <w:p w14:paraId="545AE23B" w14:textId="750912DC" w:rsidR="00FF1AE2" w:rsidRPr="00D83B5D" w:rsidRDefault="00FF1AE2" w:rsidP="00FF1AE2">
            <w:pPr>
              <w:spacing w:line="256" w:lineRule="auto"/>
              <w:rPr>
                <w:rFonts w:ascii="Arial" w:hAnsi="Arial"/>
                <w:b/>
                <w:bCs/>
                <w:color w:val="000000"/>
                <w:lang w:val="en-GB" w:eastAsia="en-US"/>
              </w:rPr>
            </w:pPr>
          </w:p>
        </w:tc>
      </w:tr>
      <w:tr w:rsidR="00FF1AE2" w:rsidRPr="009206E3" w14:paraId="5DD90475" w14:textId="16867481"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206500B6" w14:textId="4FE16FAF" w:rsidR="00FF1AE2" w:rsidRPr="00D83B5D" w:rsidRDefault="00FF1AE2" w:rsidP="00FF1AE2">
            <w:pPr>
              <w:spacing w:line="256" w:lineRule="auto"/>
              <w:ind w:left="851"/>
              <w:rPr>
                <w:rFonts w:ascii="Arial" w:hAnsi="Arial"/>
                <w:b/>
                <w:bCs/>
                <w:color w:val="000000"/>
                <w:lang w:val="en-GB" w:eastAsia="en-US"/>
              </w:rPr>
            </w:pPr>
          </w:p>
        </w:tc>
      </w:tr>
      <w:tr w:rsidR="00FF1AE2" w:rsidRPr="009206E3" w14:paraId="5BBFB75D" w14:textId="1438F1CB" w:rsidTr="00FF1AE2">
        <w:tc>
          <w:tcPr>
            <w:tcW w:w="9155" w:type="dxa"/>
            <w:tcBorders>
              <w:top w:val="single" w:sz="12" w:space="0" w:color="BFBFBF"/>
              <w:left w:val="single" w:sz="12" w:space="0" w:color="BFBFBF"/>
              <w:bottom w:val="single" w:sz="12" w:space="0" w:color="BFBFBF"/>
              <w:right w:val="single" w:sz="12" w:space="0" w:color="BFBFBF"/>
            </w:tcBorders>
            <w:hideMark/>
          </w:tcPr>
          <w:p w14:paraId="698CDB23" w14:textId="35C2FB8C"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Does the breach concern individuals from other EU countries?</w:t>
            </w:r>
          </w:p>
        </w:tc>
      </w:tr>
      <w:tr w:rsidR="00FF1AE2" w:rsidRPr="009544B9" w14:paraId="0AFE384D" w14:textId="227845A3" w:rsidTr="00FF1AE2">
        <w:tc>
          <w:tcPr>
            <w:tcW w:w="9155" w:type="dxa"/>
            <w:tcBorders>
              <w:top w:val="single" w:sz="12" w:space="0" w:color="BFBFBF"/>
              <w:left w:val="single" w:sz="12" w:space="0" w:color="BFBFBF"/>
              <w:bottom w:val="single" w:sz="12" w:space="0" w:color="BFBFBF"/>
              <w:right w:val="single" w:sz="12" w:space="0" w:color="BFBFBF"/>
            </w:tcBorders>
            <w:hideMark/>
          </w:tcPr>
          <w:p w14:paraId="64EA48F8" w14:textId="1C23BF8D"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Yes</w:t>
            </w:r>
          </w:p>
        </w:tc>
      </w:tr>
      <w:tr w:rsidR="00FF1AE2" w:rsidRPr="009544B9" w14:paraId="2387BE7D" w14:textId="20056FE3" w:rsidTr="00FF1AE2">
        <w:tc>
          <w:tcPr>
            <w:tcW w:w="9155" w:type="dxa"/>
            <w:tcBorders>
              <w:top w:val="single" w:sz="12" w:space="0" w:color="BFBFBF"/>
              <w:left w:val="single" w:sz="12" w:space="0" w:color="BFBFBF"/>
              <w:bottom w:val="single" w:sz="12" w:space="0" w:color="BFBFBF"/>
              <w:right w:val="single" w:sz="12" w:space="0" w:color="BFBFBF"/>
            </w:tcBorders>
            <w:hideMark/>
          </w:tcPr>
          <w:p w14:paraId="55C28C28" w14:textId="540D5F14"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No</w:t>
            </w:r>
          </w:p>
        </w:tc>
      </w:tr>
      <w:tr w:rsidR="00FF1AE2" w:rsidRPr="009206E3" w14:paraId="008E25B5" w14:textId="3B30D5A9" w:rsidTr="00FF1AE2">
        <w:tc>
          <w:tcPr>
            <w:tcW w:w="9155" w:type="dxa"/>
            <w:tcBorders>
              <w:top w:val="single" w:sz="12" w:space="0" w:color="BFBFBF"/>
              <w:left w:val="single" w:sz="12" w:space="0" w:color="BFBFBF"/>
              <w:bottom w:val="single" w:sz="12" w:space="0" w:color="BFBFBF"/>
              <w:right w:val="single" w:sz="12" w:space="0" w:color="BFBFBF"/>
            </w:tcBorders>
            <w:hideMark/>
          </w:tcPr>
          <w:p w14:paraId="29A380BA" w14:textId="66CC0035"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If so, which EU countries and indicate how many:</w:t>
            </w:r>
          </w:p>
        </w:tc>
      </w:tr>
      <w:tr w:rsidR="00FF1AE2" w:rsidRPr="009206E3" w14:paraId="5DE25C12" w14:textId="10C50D4E"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684944D4" w14:textId="5B817727" w:rsidR="00FF1AE2" w:rsidRPr="00D83B5D" w:rsidRDefault="00FF1AE2" w:rsidP="00FF1AE2">
            <w:pPr>
              <w:spacing w:line="256" w:lineRule="auto"/>
              <w:ind w:left="851"/>
              <w:rPr>
                <w:rFonts w:ascii="Arial" w:hAnsi="Arial"/>
                <w:b/>
                <w:bCs/>
                <w:color w:val="000000"/>
                <w:lang w:val="en-GB" w:eastAsia="en-US"/>
              </w:rPr>
            </w:pPr>
          </w:p>
        </w:tc>
      </w:tr>
      <w:tr w:rsidR="00FF1AE2" w:rsidRPr="009206E3" w14:paraId="321C5F51" w14:textId="624B631A" w:rsidTr="00FF1AE2">
        <w:tc>
          <w:tcPr>
            <w:tcW w:w="9155" w:type="dxa"/>
            <w:tcBorders>
              <w:top w:val="single" w:sz="12" w:space="0" w:color="BFBFBF"/>
              <w:left w:val="single" w:sz="12" w:space="0" w:color="BFBFBF"/>
              <w:bottom w:val="single" w:sz="12" w:space="0" w:color="BFBFBF"/>
              <w:right w:val="single" w:sz="12" w:space="0" w:color="BFBFBF"/>
            </w:tcBorders>
          </w:tcPr>
          <w:p w14:paraId="4FF308C9" w14:textId="01507409"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What security measures (technical and organisational) have been taken to deal with the breach and to prevent re-occurrence?</w:t>
            </w:r>
          </w:p>
          <w:p w14:paraId="39A4F697" w14:textId="0680335F" w:rsidR="00FF1AE2" w:rsidRPr="00D83B5D" w:rsidRDefault="00FF1AE2" w:rsidP="00FF1AE2">
            <w:pPr>
              <w:spacing w:line="256" w:lineRule="auto"/>
              <w:rPr>
                <w:rFonts w:ascii="Arial" w:hAnsi="Arial"/>
                <w:b/>
                <w:bCs/>
                <w:color w:val="000000"/>
                <w:lang w:val="en-GB" w:eastAsia="en-US"/>
              </w:rPr>
            </w:pPr>
          </w:p>
          <w:p w14:paraId="0894C418" w14:textId="7F3F7C88" w:rsidR="00FF1AE2" w:rsidRPr="00D83B5D" w:rsidRDefault="00FF1AE2" w:rsidP="00FF1AE2">
            <w:pPr>
              <w:spacing w:line="256" w:lineRule="auto"/>
              <w:rPr>
                <w:rFonts w:ascii="Arial" w:hAnsi="Arial"/>
                <w:b/>
                <w:bCs/>
                <w:color w:val="000000"/>
                <w:lang w:val="en-GB" w:eastAsia="en-US"/>
              </w:rPr>
            </w:pPr>
          </w:p>
          <w:p w14:paraId="4E3379E6" w14:textId="41995B82" w:rsidR="00FF1AE2" w:rsidRPr="00D83B5D" w:rsidRDefault="00FF1AE2" w:rsidP="00FF1AE2">
            <w:pPr>
              <w:spacing w:line="256" w:lineRule="auto"/>
              <w:rPr>
                <w:rFonts w:ascii="Arial" w:hAnsi="Arial"/>
                <w:b/>
                <w:bCs/>
                <w:color w:val="000000"/>
                <w:lang w:val="en-GB" w:eastAsia="en-US"/>
              </w:rPr>
            </w:pPr>
          </w:p>
          <w:p w14:paraId="27D85AB3" w14:textId="33586C9C" w:rsidR="00FF1AE2" w:rsidRPr="00D83B5D" w:rsidRDefault="00FF1AE2" w:rsidP="00FF1AE2">
            <w:pPr>
              <w:spacing w:line="256" w:lineRule="auto"/>
              <w:rPr>
                <w:rFonts w:ascii="Arial" w:hAnsi="Arial"/>
                <w:b/>
                <w:bCs/>
                <w:color w:val="000000"/>
                <w:lang w:val="en-GB" w:eastAsia="en-US"/>
              </w:rPr>
            </w:pPr>
          </w:p>
        </w:tc>
      </w:tr>
      <w:tr w:rsidR="00FF1AE2" w:rsidRPr="009206E3" w14:paraId="536D6A86" w14:textId="23132F0D" w:rsidTr="00FF1AE2">
        <w:tc>
          <w:tcPr>
            <w:tcW w:w="9155" w:type="dxa"/>
            <w:tcBorders>
              <w:top w:val="single" w:sz="12" w:space="0" w:color="BFBFBF"/>
              <w:left w:val="single" w:sz="12" w:space="0" w:color="BFBFBF"/>
              <w:bottom w:val="single" w:sz="12" w:space="0" w:color="BFBFBF"/>
              <w:right w:val="single" w:sz="12" w:space="0" w:color="BFBFBF"/>
            </w:tcBorders>
            <w:shd w:val="clear" w:color="auto" w:fill="808080"/>
          </w:tcPr>
          <w:p w14:paraId="05817B8C" w14:textId="0125D2C3" w:rsidR="00FF1AE2" w:rsidRPr="00D83B5D" w:rsidRDefault="00FF1AE2" w:rsidP="00FF1AE2">
            <w:pPr>
              <w:spacing w:line="256" w:lineRule="auto"/>
              <w:rPr>
                <w:rFonts w:ascii="Arial" w:hAnsi="Arial"/>
                <w:b/>
                <w:bCs/>
                <w:color w:val="000000"/>
                <w:lang w:val="en-GB" w:eastAsia="en-US"/>
              </w:rPr>
            </w:pPr>
          </w:p>
        </w:tc>
      </w:tr>
      <w:tr w:rsidR="00FF1AE2" w:rsidRPr="009206E3" w14:paraId="362E2028" w14:textId="5A8E6BA9" w:rsidTr="00FF1AE2">
        <w:tc>
          <w:tcPr>
            <w:tcW w:w="9155" w:type="dxa"/>
            <w:tcBorders>
              <w:top w:val="single" w:sz="12" w:space="0" w:color="BFBFBF"/>
              <w:left w:val="single" w:sz="12" w:space="0" w:color="BFBFBF"/>
              <w:bottom w:val="single" w:sz="12" w:space="0" w:color="BFBFBF"/>
              <w:right w:val="single" w:sz="12" w:space="0" w:color="BFBFBF"/>
            </w:tcBorders>
            <w:hideMark/>
          </w:tcPr>
          <w:p w14:paraId="279C6728" w14:textId="61C4EB94" w:rsidR="00FF1AE2" w:rsidRPr="00D83B5D" w:rsidRDefault="00FF1AE2" w:rsidP="00FF1AE2">
            <w:pPr>
              <w:spacing w:line="256" w:lineRule="auto"/>
              <w:rPr>
                <w:rFonts w:ascii="Arial" w:hAnsi="Arial"/>
                <w:b/>
                <w:bCs/>
                <w:color w:val="000000"/>
                <w:lang w:val="en-GB" w:eastAsia="en-US"/>
              </w:rPr>
            </w:pPr>
            <w:r w:rsidRPr="00D83B5D">
              <w:rPr>
                <w:rFonts w:ascii="Arial" w:hAnsi="Arial"/>
                <w:b/>
                <w:bCs/>
                <w:color w:val="000000"/>
                <w:lang w:val="en-GB" w:eastAsia="en-US"/>
              </w:rPr>
              <w:t>Who can be approached for more information on the breach?</w:t>
            </w:r>
          </w:p>
        </w:tc>
      </w:tr>
      <w:tr w:rsidR="00FF1AE2" w:rsidRPr="009206E3" w14:paraId="317F2CDA" w14:textId="06A1AF43" w:rsidTr="00FF1AE2">
        <w:tc>
          <w:tcPr>
            <w:tcW w:w="9155" w:type="dxa"/>
            <w:tcBorders>
              <w:top w:val="single" w:sz="12" w:space="0" w:color="BFBFBF"/>
              <w:left w:val="single" w:sz="12" w:space="0" w:color="BFBFBF"/>
              <w:bottom w:val="single" w:sz="12" w:space="0" w:color="BFBFBF"/>
              <w:right w:val="single" w:sz="12" w:space="0" w:color="BFBFBF"/>
            </w:tcBorders>
            <w:hideMark/>
          </w:tcPr>
          <w:p w14:paraId="229461F8" w14:textId="399AE721"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lastRenderedPageBreak/>
              <w:t>Name of the Recipient’s contact person:</w:t>
            </w:r>
          </w:p>
        </w:tc>
      </w:tr>
      <w:tr w:rsidR="00FF1AE2" w:rsidRPr="009544B9" w14:paraId="514920D4" w14:textId="21CBC943" w:rsidTr="00FF1AE2">
        <w:tc>
          <w:tcPr>
            <w:tcW w:w="9155" w:type="dxa"/>
            <w:tcBorders>
              <w:top w:val="single" w:sz="12" w:space="0" w:color="BFBFBF"/>
              <w:left w:val="single" w:sz="12" w:space="0" w:color="BFBFBF"/>
              <w:bottom w:val="single" w:sz="12" w:space="0" w:color="BFBFBF"/>
              <w:right w:val="single" w:sz="12" w:space="0" w:color="BFBFBF"/>
            </w:tcBorders>
            <w:hideMark/>
          </w:tcPr>
          <w:p w14:paraId="76E88527" w14:textId="792BD65E"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E-mail:</w:t>
            </w:r>
          </w:p>
        </w:tc>
      </w:tr>
      <w:tr w:rsidR="00FF1AE2" w:rsidRPr="009544B9" w14:paraId="4959E3CC" w14:textId="0164BD3E" w:rsidTr="00FF1AE2">
        <w:tc>
          <w:tcPr>
            <w:tcW w:w="9155" w:type="dxa"/>
            <w:tcBorders>
              <w:top w:val="single" w:sz="12" w:space="0" w:color="BFBFBF"/>
              <w:left w:val="single" w:sz="12" w:space="0" w:color="BFBFBF"/>
              <w:bottom w:val="single" w:sz="12" w:space="0" w:color="BFBFBF"/>
              <w:right w:val="single" w:sz="12" w:space="0" w:color="BFBFBF"/>
            </w:tcBorders>
            <w:hideMark/>
          </w:tcPr>
          <w:p w14:paraId="7D7D4200" w14:textId="4B186197" w:rsidR="00FF1AE2" w:rsidRPr="00D83B5D" w:rsidRDefault="00FF1AE2" w:rsidP="00FF1AE2">
            <w:pPr>
              <w:spacing w:line="256" w:lineRule="auto"/>
              <w:rPr>
                <w:rFonts w:ascii="Arial" w:hAnsi="Arial"/>
                <w:bCs/>
                <w:color w:val="000000"/>
                <w:lang w:val="en-GB" w:eastAsia="en-US"/>
              </w:rPr>
            </w:pPr>
            <w:r w:rsidRPr="00D83B5D">
              <w:rPr>
                <w:rFonts w:ascii="Arial" w:hAnsi="Arial"/>
                <w:bCs/>
                <w:color w:val="000000"/>
                <w:lang w:val="en-GB" w:eastAsia="en-US"/>
              </w:rPr>
              <w:t>Telephone number:</w:t>
            </w:r>
          </w:p>
        </w:tc>
      </w:tr>
    </w:tbl>
    <w:p w14:paraId="1884F53C" w14:textId="10BCAFC5" w:rsidR="00FF1AE2" w:rsidRPr="00C34E10" w:rsidRDefault="00FF1AE2" w:rsidP="00FF1AE2">
      <w:pPr>
        <w:spacing w:before="120"/>
        <w:jc w:val="both"/>
        <w:rPr>
          <w:rFonts w:ascii="Arial" w:hAnsi="Arial" w:cs="Arial"/>
          <w:b/>
          <w:bCs/>
          <w:iCs/>
          <w:sz w:val="22"/>
          <w:szCs w:val="22"/>
          <w:u w:val="single"/>
          <w:lang w:val="en-GB"/>
        </w:rPr>
      </w:pPr>
    </w:p>
    <w:p w14:paraId="324B5BDB" w14:textId="406D1C95" w:rsidR="00B41A15" w:rsidRPr="00C34E10" w:rsidRDefault="00B41A15" w:rsidP="003649E4">
      <w:pPr>
        <w:spacing w:after="200"/>
        <w:rPr>
          <w:rFonts w:ascii="Arial" w:eastAsiaTheme="majorEastAsia" w:hAnsi="Arial" w:cs="Arial"/>
          <w:b/>
          <w:bCs/>
          <w:iCs/>
          <w:sz w:val="22"/>
          <w:szCs w:val="22"/>
          <w:u w:val="single"/>
          <w:lang w:val="en-GB"/>
        </w:rPr>
      </w:pPr>
      <w:r w:rsidRPr="00C34E10">
        <w:rPr>
          <w:rFonts w:ascii="Arial" w:eastAsiaTheme="majorEastAsia" w:hAnsi="Arial" w:cs="Arial"/>
          <w:b/>
          <w:bCs/>
          <w:iCs/>
          <w:sz w:val="22"/>
          <w:szCs w:val="22"/>
          <w:u w:val="single"/>
          <w:lang w:val="en-GB"/>
        </w:rPr>
        <w:br w:type="page"/>
      </w:r>
    </w:p>
    <w:p w14:paraId="0DA9A8CC" w14:textId="6D533BBC" w:rsidR="005549D0" w:rsidRPr="002E23B3" w:rsidRDefault="005549D0" w:rsidP="002E23B3">
      <w:pPr>
        <w:pStyle w:val="Lijstalinea"/>
        <w:numPr>
          <w:ilvl w:val="0"/>
          <w:numId w:val="33"/>
        </w:numPr>
        <w:spacing w:before="120"/>
        <w:ind w:left="357" w:hanging="357"/>
        <w:jc w:val="both"/>
        <w:outlineLvl w:val="4"/>
        <w:rPr>
          <w:rFonts w:ascii="Arial" w:hAnsi="Arial"/>
          <w:b/>
          <w:bCs/>
          <w:color w:val="000000"/>
          <w:lang w:val="en-GB" w:eastAsia="nl-BE"/>
        </w:rPr>
      </w:pPr>
      <w:bookmarkStart w:id="25" w:name="_Ref188622387"/>
      <w:r w:rsidRPr="002E23B3">
        <w:rPr>
          <w:rFonts w:ascii="Arial" w:hAnsi="Arial"/>
          <w:b/>
          <w:bCs/>
          <w:color w:val="000000"/>
          <w:lang w:val="en-GB" w:eastAsia="nl-BE"/>
        </w:rPr>
        <w:lastRenderedPageBreak/>
        <w:t>EU Commission's Standard Contractual Clauses for the transfer of Personal Data to third countries</w:t>
      </w:r>
      <w:bookmarkEnd w:id="25"/>
    </w:p>
    <w:sdt>
      <w:sdtPr>
        <w:rPr>
          <w:rFonts w:ascii="Arial" w:eastAsia="Calibri" w:hAnsi="Arial" w:cs="Arial"/>
          <w:sz w:val="22"/>
          <w:szCs w:val="22"/>
          <w:lang w:val="en-GB"/>
        </w:rPr>
        <w:id w:val="-1402133589"/>
        <w:placeholder>
          <w:docPart w:val="D9CBF52B8A7548A69DA445F202A9EF6D"/>
        </w:placeholder>
        <w15:appearance w15:val="hidden"/>
      </w:sdtPr>
      <w:sdtEndPr>
        <w:rPr>
          <w:rFonts w:ascii="Times New Roman" w:hAnsi="Times New Roman" w:cs="Times New Roman"/>
          <w:sz w:val="20"/>
          <w:szCs w:val="20"/>
        </w:rPr>
      </w:sdtEndPr>
      <w:sdtContent>
        <w:p w14:paraId="5307F1D5" w14:textId="424941FE" w:rsidR="0083772F" w:rsidRDefault="00B058C6" w:rsidP="00C21867">
          <w:pPr>
            <w:spacing w:before="240" w:after="120"/>
            <w:jc w:val="both"/>
            <w:rPr>
              <w:rFonts w:ascii="Arial" w:hAnsi="Arial" w:cs="Arial"/>
              <w:sz w:val="22"/>
              <w:szCs w:val="22"/>
              <w:lang w:val="en-GB" w:eastAsia="en-US"/>
            </w:rPr>
          </w:pPr>
          <w:r w:rsidRPr="00ED0827">
            <w:rPr>
              <w:rFonts w:ascii="Arial" w:eastAsia="Calibri" w:hAnsi="Arial" w:cs="Arial"/>
              <w:sz w:val="22"/>
              <w:szCs w:val="22"/>
              <w:highlight w:val="green"/>
              <w:lang w:val="en-GB"/>
            </w:rPr>
            <w:t>[</w:t>
          </w:r>
          <w:r w:rsidRPr="00ED0827">
            <w:rPr>
              <w:rFonts w:ascii="Arial" w:eastAsia="Calibri" w:hAnsi="Arial" w:cs="Arial"/>
              <w:b/>
              <w:bCs/>
              <w:sz w:val="22"/>
              <w:szCs w:val="22"/>
              <w:highlight w:val="green"/>
              <w:lang w:val="en-GB"/>
            </w:rPr>
            <w:t>OPTION 1: SCCs</w:t>
          </w:r>
          <w:r w:rsidR="003A7D01">
            <w:rPr>
              <w:rFonts w:ascii="Arial" w:eastAsia="Calibri" w:hAnsi="Arial" w:cs="Arial"/>
              <w:b/>
              <w:bCs/>
              <w:sz w:val="22"/>
              <w:szCs w:val="22"/>
              <w:highlight w:val="green"/>
              <w:lang w:val="en-GB"/>
            </w:rPr>
            <w:t xml:space="preserve"> NEEDED</w:t>
          </w:r>
          <w:r w:rsidRPr="00ED0827">
            <w:rPr>
              <w:rFonts w:ascii="Arial" w:eastAsia="Calibri" w:hAnsi="Arial" w:cs="Arial"/>
              <w:b/>
              <w:bCs/>
              <w:sz w:val="22"/>
              <w:szCs w:val="22"/>
              <w:highlight w:val="green"/>
              <w:lang w:val="en-GB"/>
            </w:rPr>
            <w:t>:</w:t>
          </w:r>
          <w:r>
            <w:rPr>
              <w:rFonts w:ascii="Arial" w:eastAsia="Calibri" w:hAnsi="Arial" w:cs="Arial"/>
              <w:sz w:val="22"/>
              <w:szCs w:val="22"/>
              <w:lang w:val="en-GB"/>
            </w:rPr>
            <w:t xml:space="preserve"> </w:t>
          </w:r>
          <w:r w:rsidR="005549D0" w:rsidRPr="00D83B5D">
            <w:rPr>
              <w:rFonts w:ascii="Arial" w:hAnsi="Arial" w:cs="Arial"/>
              <w:sz w:val="22"/>
              <w:szCs w:val="22"/>
              <w:lang w:val="en-GB" w:eastAsia="en-US"/>
            </w:rPr>
            <w:t xml:space="preserve">The transfer of data from the Provider to the Recipient </w:t>
          </w:r>
          <w:r w:rsidR="00452274">
            <w:rPr>
              <w:rFonts w:ascii="Arial" w:hAnsi="Arial" w:cs="Arial"/>
              <w:sz w:val="22"/>
              <w:szCs w:val="22"/>
              <w:lang w:val="en-GB" w:eastAsia="en-US"/>
            </w:rPr>
            <w:t>will</w:t>
          </w:r>
          <w:r w:rsidR="005549D0" w:rsidRPr="00D83B5D">
            <w:rPr>
              <w:rFonts w:ascii="Arial" w:hAnsi="Arial" w:cs="Arial"/>
              <w:sz w:val="22"/>
              <w:szCs w:val="22"/>
              <w:lang w:val="en-GB" w:eastAsia="en-US"/>
            </w:rPr>
            <w:t xml:space="preserve"> be in accordance with the latest version of the EU Commission's Standard Contractual Clauses </w:t>
          </w:r>
          <w:r w:rsidR="00897C91" w:rsidRPr="00D83B5D">
            <w:rPr>
              <w:rFonts w:ascii="Arial" w:hAnsi="Arial" w:cs="Arial"/>
              <w:sz w:val="22"/>
              <w:szCs w:val="22"/>
              <w:lang w:val="en-GB" w:eastAsia="en-US"/>
            </w:rPr>
            <w:t>(</w:t>
          </w:r>
          <w:r w:rsidR="00897C91" w:rsidRPr="00D83B5D">
            <w:rPr>
              <w:rFonts w:ascii="Arial" w:hAnsi="Arial" w:cs="Arial"/>
              <w:b/>
              <w:bCs/>
              <w:sz w:val="22"/>
              <w:szCs w:val="22"/>
              <w:lang w:val="en-GB" w:eastAsia="en-US"/>
            </w:rPr>
            <w:t>MODULE ONE: Transfer controller to controller</w:t>
          </w:r>
          <w:r w:rsidR="00897C91" w:rsidRPr="00D83B5D">
            <w:rPr>
              <w:rFonts w:ascii="Arial" w:hAnsi="Arial" w:cs="Arial"/>
              <w:sz w:val="22"/>
              <w:szCs w:val="22"/>
              <w:lang w:val="en-GB" w:eastAsia="en-US"/>
            </w:rPr>
            <w:t>)</w:t>
          </w:r>
          <w:r w:rsidR="003614F8">
            <w:rPr>
              <w:rStyle w:val="Voetnootmarkering"/>
              <w:rFonts w:ascii="Arial" w:hAnsi="Arial" w:cs="Arial"/>
              <w:sz w:val="22"/>
              <w:szCs w:val="22"/>
              <w:lang w:val="en-GB" w:eastAsia="en-US"/>
            </w:rPr>
            <w:footnoteReference w:id="1"/>
          </w:r>
          <w:r w:rsidR="00897C91" w:rsidRPr="00D83B5D">
            <w:rPr>
              <w:rFonts w:ascii="Arial" w:hAnsi="Arial" w:cs="Arial"/>
              <w:sz w:val="22"/>
              <w:szCs w:val="22"/>
              <w:lang w:val="en-GB" w:eastAsia="en-US"/>
            </w:rPr>
            <w:t xml:space="preserve"> </w:t>
          </w:r>
          <w:r w:rsidR="005549D0" w:rsidRPr="00D83B5D">
            <w:rPr>
              <w:rFonts w:ascii="Arial" w:hAnsi="Arial" w:cs="Arial"/>
              <w:sz w:val="22"/>
              <w:szCs w:val="22"/>
              <w:lang w:val="en-GB" w:eastAsia="en-US"/>
            </w:rPr>
            <w:t>for the transfer of Personal Data to third countries, which are incorporated herein by reference</w:t>
          </w:r>
          <w:r w:rsidR="00897C91" w:rsidRPr="00D83B5D">
            <w:rPr>
              <w:rFonts w:ascii="Arial" w:hAnsi="Arial" w:cs="Arial"/>
              <w:sz w:val="22"/>
              <w:szCs w:val="22"/>
              <w:lang w:val="en-GB" w:eastAsia="en-US"/>
            </w:rPr>
            <w:t xml:space="preserve"> and form an integral part of the present Agreement</w:t>
          </w:r>
          <w:r w:rsidR="005549D0" w:rsidRPr="00D83B5D">
            <w:rPr>
              <w:rFonts w:ascii="Arial" w:hAnsi="Arial" w:cs="Arial"/>
              <w:sz w:val="22"/>
              <w:szCs w:val="22"/>
              <w:lang w:val="en-GB" w:eastAsia="en-US"/>
            </w:rPr>
            <w:t>.</w:t>
          </w:r>
          <w:r w:rsidR="00E47239">
            <w:rPr>
              <w:rFonts w:ascii="Arial" w:hAnsi="Arial" w:cs="Arial"/>
              <w:sz w:val="22"/>
              <w:szCs w:val="22"/>
              <w:lang w:val="en-GB" w:eastAsia="en-US"/>
            </w:rPr>
            <w:t xml:space="preserve"> </w:t>
          </w:r>
        </w:p>
        <w:p w14:paraId="3D857218" w14:textId="091057E0" w:rsidR="00E47239" w:rsidRDefault="00E47239" w:rsidP="00ED0827">
          <w:pPr>
            <w:spacing w:before="240" w:after="120"/>
            <w:jc w:val="both"/>
            <w:rPr>
              <w:rFonts w:ascii="Arial" w:hAnsi="Arial" w:cs="Arial"/>
              <w:sz w:val="22"/>
              <w:szCs w:val="22"/>
              <w:lang w:val="en-GB" w:eastAsia="en-US"/>
            </w:rPr>
          </w:pPr>
          <w:r>
            <w:rPr>
              <w:rFonts w:ascii="Arial" w:hAnsi="Arial" w:cs="Arial"/>
              <w:sz w:val="22"/>
              <w:szCs w:val="22"/>
              <w:lang w:val="en-GB" w:eastAsia="en-US"/>
            </w:rPr>
            <w:t>The following options and specifications</w:t>
          </w:r>
          <w:r w:rsidR="00814E26">
            <w:rPr>
              <w:rFonts w:ascii="Arial" w:hAnsi="Arial" w:cs="Arial"/>
              <w:sz w:val="22"/>
              <w:szCs w:val="22"/>
              <w:lang w:val="en-GB" w:eastAsia="en-US"/>
            </w:rPr>
            <w:t xml:space="preserve"> are</w:t>
          </w:r>
          <w:r>
            <w:rPr>
              <w:rFonts w:ascii="Arial" w:hAnsi="Arial" w:cs="Arial"/>
              <w:sz w:val="22"/>
              <w:szCs w:val="22"/>
              <w:lang w:val="en-GB" w:eastAsia="en-US"/>
            </w:rPr>
            <w:t xml:space="preserve"> chosen:</w:t>
          </w:r>
        </w:p>
        <w:p w14:paraId="5A9BDC2C" w14:textId="1CC95BE3" w:rsidR="00F82C88" w:rsidRPr="00ED0827" w:rsidRDefault="00F82C88" w:rsidP="00F82C88">
          <w:pPr>
            <w:pStyle w:val="Lijstalinea"/>
            <w:numPr>
              <w:ilvl w:val="0"/>
              <w:numId w:val="34"/>
            </w:numPr>
            <w:spacing w:before="240" w:after="240"/>
            <w:jc w:val="both"/>
            <w:rPr>
              <w:rFonts w:ascii="Arial" w:hAnsi="Arial" w:cs="Arial"/>
              <w:sz w:val="22"/>
              <w:szCs w:val="22"/>
              <w:lang w:val="en-GB" w:eastAsia="en-US"/>
            </w:rPr>
          </w:pPr>
          <w:r w:rsidRPr="00ED0827">
            <w:rPr>
              <w:rFonts w:ascii="Arial" w:hAnsi="Arial" w:cs="Arial"/>
              <w:sz w:val="22"/>
              <w:szCs w:val="22"/>
              <w:lang w:val="en-GB" w:eastAsia="en-US"/>
            </w:rPr>
            <w:t>Clause 7 – Docking clause is not added;</w:t>
          </w:r>
        </w:p>
        <w:p w14:paraId="3FAF4486" w14:textId="1CF672CF" w:rsidR="005549D0" w:rsidRDefault="00457389" w:rsidP="00F82C88">
          <w:pPr>
            <w:pStyle w:val="Lijstalinea"/>
            <w:numPr>
              <w:ilvl w:val="0"/>
              <w:numId w:val="34"/>
            </w:numPr>
            <w:spacing w:before="240" w:after="240"/>
            <w:jc w:val="both"/>
            <w:rPr>
              <w:rFonts w:ascii="Arial" w:hAnsi="Arial" w:cs="Arial"/>
              <w:sz w:val="22"/>
              <w:szCs w:val="22"/>
              <w:lang w:val="en-GB" w:eastAsia="en-US"/>
            </w:rPr>
          </w:pPr>
          <w:commentRangeStart w:id="26"/>
          <w:r>
            <w:rPr>
              <w:rFonts w:ascii="Arial" w:hAnsi="Arial" w:cs="Arial"/>
              <w:sz w:val="22"/>
              <w:szCs w:val="22"/>
              <w:lang w:val="en-GB" w:eastAsia="en-US"/>
            </w:rPr>
            <w:t xml:space="preserve">The </w:t>
          </w:r>
          <w:commentRangeEnd w:id="26"/>
          <w:r w:rsidR="00F76260">
            <w:rPr>
              <w:rStyle w:val="Verwijzingopmerking"/>
            </w:rPr>
            <w:commentReference w:id="26"/>
          </w:r>
          <w:r>
            <w:rPr>
              <w:rFonts w:ascii="Arial" w:hAnsi="Arial" w:cs="Arial"/>
              <w:sz w:val="22"/>
              <w:szCs w:val="22"/>
              <w:lang w:val="en-GB" w:eastAsia="en-US"/>
            </w:rPr>
            <w:t>option in</w:t>
          </w:r>
          <w:r w:rsidR="00F82C88">
            <w:rPr>
              <w:rFonts w:ascii="Arial" w:hAnsi="Arial" w:cs="Arial"/>
              <w:sz w:val="22"/>
              <w:szCs w:val="22"/>
              <w:lang w:val="en-GB" w:eastAsia="en-US"/>
            </w:rPr>
            <w:t xml:space="preserve"> Clause</w:t>
          </w:r>
          <w:r>
            <w:rPr>
              <w:rFonts w:ascii="Arial" w:hAnsi="Arial" w:cs="Arial"/>
              <w:sz w:val="22"/>
              <w:szCs w:val="22"/>
              <w:lang w:val="en-GB" w:eastAsia="en-US"/>
            </w:rPr>
            <w:t xml:space="preserve"> 11</w:t>
          </w:r>
          <w:r w:rsidR="00F82C88">
            <w:rPr>
              <w:rFonts w:ascii="Arial" w:hAnsi="Arial" w:cs="Arial"/>
              <w:sz w:val="22"/>
              <w:szCs w:val="22"/>
              <w:lang w:val="en-GB" w:eastAsia="en-US"/>
            </w:rPr>
            <w:t xml:space="preserve"> – </w:t>
          </w:r>
          <w:r>
            <w:rPr>
              <w:rFonts w:ascii="Arial" w:hAnsi="Arial" w:cs="Arial"/>
              <w:sz w:val="22"/>
              <w:szCs w:val="22"/>
              <w:lang w:val="en-GB" w:eastAsia="en-US"/>
            </w:rPr>
            <w:t xml:space="preserve">Redress is </w:t>
          </w:r>
          <w:r w:rsidRPr="000E48BC">
            <w:rPr>
              <w:rFonts w:ascii="Arial" w:hAnsi="Arial" w:cs="Arial"/>
              <w:sz w:val="22"/>
              <w:szCs w:val="22"/>
              <w:highlight w:val="cyan"/>
              <w:lang w:val="en-GB" w:eastAsia="en-US"/>
            </w:rPr>
            <w:t>not</w:t>
          </w:r>
          <w:r>
            <w:rPr>
              <w:rFonts w:ascii="Arial" w:hAnsi="Arial" w:cs="Arial"/>
              <w:sz w:val="22"/>
              <w:szCs w:val="22"/>
              <w:lang w:val="en-GB" w:eastAsia="en-US"/>
            </w:rPr>
            <w:t xml:space="preserve"> added;</w:t>
          </w:r>
        </w:p>
        <w:p w14:paraId="19AB6704" w14:textId="5AF7DE6F" w:rsidR="00F33030" w:rsidRDefault="00F33030" w:rsidP="00F82C88">
          <w:pPr>
            <w:pStyle w:val="Lijstalinea"/>
            <w:numPr>
              <w:ilvl w:val="0"/>
              <w:numId w:val="34"/>
            </w:numPr>
            <w:spacing w:before="240" w:after="240"/>
            <w:jc w:val="both"/>
            <w:rPr>
              <w:rFonts w:ascii="Arial" w:hAnsi="Arial" w:cs="Arial"/>
              <w:sz w:val="22"/>
              <w:szCs w:val="22"/>
              <w:lang w:val="en-GB" w:eastAsia="en-US"/>
            </w:rPr>
          </w:pPr>
          <w:r>
            <w:rPr>
              <w:rFonts w:ascii="Arial" w:hAnsi="Arial" w:cs="Arial"/>
              <w:sz w:val="22"/>
              <w:szCs w:val="22"/>
              <w:lang w:val="en-GB" w:eastAsia="en-US"/>
            </w:rPr>
            <w:t>In Clause 17 – Governing law and Clause 18 – Choice of forum and jurisdiction Belgium is specified as Member State.</w:t>
          </w:r>
        </w:p>
        <w:p w14:paraId="69B3439A" w14:textId="10EC7FA6" w:rsidR="00C21867" w:rsidRDefault="0083772F" w:rsidP="00ED0827">
          <w:pPr>
            <w:spacing w:before="240" w:after="120"/>
            <w:jc w:val="both"/>
            <w:rPr>
              <w:rFonts w:ascii="Arial" w:hAnsi="Arial" w:cs="Arial"/>
              <w:sz w:val="22"/>
              <w:szCs w:val="22"/>
              <w:lang w:val="en-GB" w:eastAsia="en-US"/>
            </w:rPr>
          </w:pPr>
          <w:r>
            <w:rPr>
              <w:rFonts w:ascii="Arial" w:hAnsi="Arial" w:cs="Arial"/>
              <w:sz w:val="22"/>
              <w:szCs w:val="22"/>
              <w:lang w:val="en-GB" w:eastAsia="en-US"/>
            </w:rPr>
            <w:t>Completion of annexes:</w:t>
          </w:r>
        </w:p>
        <w:p w14:paraId="70D747A4" w14:textId="6B7C3C10" w:rsidR="00EB2627" w:rsidRDefault="00C21867" w:rsidP="00ED0827">
          <w:pPr>
            <w:pStyle w:val="Lijstalinea"/>
            <w:numPr>
              <w:ilvl w:val="0"/>
              <w:numId w:val="35"/>
            </w:numPr>
            <w:spacing w:before="120"/>
            <w:ind w:left="714" w:hanging="357"/>
            <w:contextualSpacing w:val="0"/>
            <w:jc w:val="both"/>
            <w:rPr>
              <w:rFonts w:ascii="Arial" w:hAnsi="Arial" w:cs="Arial"/>
              <w:sz w:val="22"/>
              <w:szCs w:val="22"/>
              <w:lang w:val="en-GB" w:eastAsia="en-US"/>
            </w:rPr>
          </w:pPr>
          <w:r>
            <w:rPr>
              <w:rFonts w:ascii="Arial" w:hAnsi="Arial" w:cs="Arial"/>
              <w:sz w:val="22"/>
              <w:szCs w:val="22"/>
              <w:lang w:val="en-GB" w:eastAsia="en-US"/>
            </w:rPr>
            <w:t>ANNEX I</w:t>
          </w:r>
          <w:r w:rsidR="00EB2627">
            <w:rPr>
              <w:rFonts w:ascii="Arial" w:hAnsi="Arial" w:cs="Arial"/>
              <w:sz w:val="22"/>
              <w:szCs w:val="22"/>
              <w:lang w:val="en-GB" w:eastAsia="en-US"/>
            </w:rPr>
            <w:t>:</w:t>
          </w:r>
        </w:p>
        <w:p w14:paraId="75C30D76" w14:textId="77777777" w:rsidR="00C21867" w:rsidRDefault="00EB2627" w:rsidP="00ED0827">
          <w:pPr>
            <w:pStyle w:val="Lijstalinea"/>
            <w:numPr>
              <w:ilvl w:val="1"/>
              <w:numId w:val="35"/>
            </w:numPr>
            <w:spacing w:before="120"/>
            <w:ind w:left="1434" w:hanging="357"/>
            <w:contextualSpacing w:val="0"/>
            <w:jc w:val="both"/>
            <w:rPr>
              <w:rFonts w:ascii="Arial" w:hAnsi="Arial" w:cs="Arial"/>
              <w:sz w:val="22"/>
              <w:szCs w:val="22"/>
              <w:lang w:val="en-GB" w:eastAsia="en-US"/>
            </w:rPr>
          </w:pPr>
          <w:r>
            <w:rPr>
              <w:rFonts w:ascii="Arial" w:hAnsi="Arial" w:cs="Arial"/>
              <w:sz w:val="22"/>
              <w:szCs w:val="22"/>
              <w:lang w:val="en-GB" w:eastAsia="en-US"/>
            </w:rPr>
            <w:t xml:space="preserve">A. LIST OF PARTIES: </w:t>
          </w:r>
        </w:p>
        <w:p w14:paraId="5D525560" w14:textId="41E63104" w:rsidR="00EB2627" w:rsidRDefault="00EB2627" w:rsidP="00ED0827">
          <w:pPr>
            <w:pStyle w:val="Lijstalinea"/>
            <w:numPr>
              <w:ilvl w:val="2"/>
              <w:numId w:val="35"/>
            </w:numPr>
            <w:spacing w:before="120"/>
            <w:ind w:left="2154" w:hanging="357"/>
            <w:contextualSpacing w:val="0"/>
            <w:jc w:val="both"/>
            <w:rPr>
              <w:rFonts w:ascii="Arial" w:hAnsi="Arial" w:cs="Arial"/>
              <w:sz w:val="22"/>
              <w:szCs w:val="22"/>
              <w:lang w:val="en-GB" w:eastAsia="en-US"/>
            </w:rPr>
          </w:pPr>
          <w:r>
            <w:rPr>
              <w:rFonts w:ascii="Arial" w:hAnsi="Arial" w:cs="Arial"/>
              <w:sz w:val="22"/>
              <w:szCs w:val="22"/>
              <w:lang w:val="en-GB" w:eastAsia="en-US"/>
            </w:rPr>
            <w:t>The Provider is the data exporter and the Recipient is the data importer</w:t>
          </w:r>
          <w:r w:rsidR="00C21867">
            <w:rPr>
              <w:rFonts w:ascii="Arial" w:hAnsi="Arial" w:cs="Arial"/>
              <w:sz w:val="22"/>
              <w:szCs w:val="22"/>
              <w:lang w:val="en-GB" w:eastAsia="en-US"/>
            </w:rPr>
            <w:t>;</w:t>
          </w:r>
        </w:p>
        <w:p w14:paraId="100E1DD8" w14:textId="178B47CD" w:rsidR="00EB2627" w:rsidRDefault="00C21867" w:rsidP="00ED0827">
          <w:pPr>
            <w:pStyle w:val="Lijstalinea"/>
            <w:numPr>
              <w:ilvl w:val="2"/>
              <w:numId w:val="35"/>
            </w:numPr>
            <w:spacing w:before="120"/>
            <w:ind w:left="2154" w:hanging="357"/>
            <w:contextualSpacing w:val="0"/>
            <w:jc w:val="both"/>
            <w:rPr>
              <w:rFonts w:ascii="Arial" w:hAnsi="Arial" w:cs="Arial"/>
              <w:sz w:val="22"/>
              <w:szCs w:val="22"/>
              <w:lang w:val="en-GB" w:eastAsia="en-US"/>
            </w:rPr>
          </w:pPr>
          <w:r>
            <w:rPr>
              <w:rFonts w:ascii="Arial" w:hAnsi="Arial" w:cs="Arial"/>
              <w:sz w:val="22"/>
              <w:szCs w:val="22"/>
              <w:lang w:val="en-GB" w:eastAsia="en-US"/>
            </w:rPr>
            <w:t>T</w:t>
          </w:r>
          <w:r w:rsidR="00EB2627">
            <w:rPr>
              <w:rFonts w:ascii="Arial" w:hAnsi="Arial" w:cs="Arial"/>
              <w:sz w:val="22"/>
              <w:szCs w:val="22"/>
              <w:lang w:val="en-GB" w:eastAsia="en-US"/>
            </w:rPr>
            <w:t>he name and address of the Provider and the Recipient is</w:t>
          </w:r>
          <w:r w:rsidR="003E6026">
            <w:rPr>
              <w:rFonts w:ascii="Arial" w:hAnsi="Arial" w:cs="Arial"/>
              <w:sz w:val="22"/>
              <w:szCs w:val="22"/>
              <w:lang w:val="en-GB" w:eastAsia="en-US"/>
            </w:rPr>
            <w:t xml:space="preserve"> available</w:t>
          </w:r>
          <w:r>
            <w:rPr>
              <w:rFonts w:ascii="Arial" w:hAnsi="Arial" w:cs="Arial"/>
              <w:sz w:val="22"/>
              <w:szCs w:val="22"/>
              <w:lang w:val="en-GB" w:eastAsia="en-US"/>
            </w:rPr>
            <w:t xml:space="preserve"> in</w:t>
          </w:r>
          <w:r w:rsidR="00EB2627">
            <w:rPr>
              <w:rFonts w:ascii="Arial" w:hAnsi="Arial" w:cs="Arial"/>
              <w:sz w:val="22"/>
              <w:szCs w:val="22"/>
              <w:lang w:val="en-GB" w:eastAsia="en-US"/>
            </w:rPr>
            <w:t xml:space="preserve"> the introduction to the Parties’ section in the Agreement;</w:t>
          </w:r>
        </w:p>
        <w:p w14:paraId="31F000B9" w14:textId="0B1E4FF0" w:rsidR="00EB2627" w:rsidRDefault="00C21867" w:rsidP="00ED0827">
          <w:pPr>
            <w:pStyle w:val="Lijstalinea"/>
            <w:numPr>
              <w:ilvl w:val="2"/>
              <w:numId w:val="35"/>
            </w:numPr>
            <w:spacing w:before="120"/>
            <w:ind w:left="2154" w:hanging="357"/>
            <w:contextualSpacing w:val="0"/>
            <w:jc w:val="both"/>
            <w:rPr>
              <w:rFonts w:ascii="Arial" w:hAnsi="Arial" w:cs="Arial"/>
              <w:sz w:val="22"/>
              <w:szCs w:val="22"/>
              <w:lang w:val="en-GB" w:eastAsia="en-US"/>
            </w:rPr>
          </w:pPr>
          <w:r>
            <w:rPr>
              <w:rFonts w:ascii="Arial" w:hAnsi="Arial" w:cs="Arial"/>
              <w:sz w:val="22"/>
              <w:szCs w:val="22"/>
              <w:lang w:val="en-GB" w:eastAsia="en-US"/>
            </w:rPr>
            <w:t xml:space="preserve">Each Party’s contact person’s name, position and contact details is set out in </w:t>
          </w:r>
          <w:r>
            <w:rPr>
              <w:rFonts w:ascii="Arial" w:hAnsi="Arial" w:cs="Arial"/>
              <w:sz w:val="22"/>
              <w:szCs w:val="22"/>
              <w:lang w:val="en-GB" w:eastAsia="en-US"/>
            </w:rPr>
            <w:fldChar w:fldCharType="begin"/>
          </w:r>
          <w:r>
            <w:rPr>
              <w:rFonts w:ascii="Arial" w:hAnsi="Arial" w:cs="Arial"/>
              <w:sz w:val="22"/>
              <w:szCs w:val="22"/>
              <w:lang w:val="en-GB" w:eastAsia="en-US"/>
            </w:rPr>
            <w:instrText xml:space="preserve"> REF _Ref188611418 \r \h </w:instrText>
          </w:r>
          <w:r>
            <w:rPr>
              <w:rFonts w:ascii="Arial" w:hAnsi="Arial" w:cs="Arial"/>
              <w:sz w:val="22"/>
              <w:szCs w:val="22"/>
              <w:lang w:val="en-GB" w:eastAsia="en-US"/>
            </w:rPr>
          </w:r>
          <w:r>
            <w:rPr>
              <w:rFonts w:ascii="Arial" w:hAnsi="Arial" w:cs="Arial"/>
              <w:sz w:val="22"/>
              <w:szCs w:val="22"/>
              <w:lang w:val="en-GB" w:eastAsia="en-US"/>
            </w:rPr>
            <w:fldChar w:fldCharType="separate"/>
          </w:r>
          <w:r>
            <w:rPr>
              <w:rFonts w:ascii="Arial" w:hAnsi="Arial" w:cs="Arial"/>
              <w:sz w:val="22"/>
              <w:szCs w:val="22"/>
              <w:lang w:val="en-GB" w:eastAsia="en-US"/>
            </w:rPr>
            <w:t>Schedule 2</w:t>
          </w:r>
          <w:r>
            <w:rPr>
              <w:rFonts w:ascii="Arial" w:hAnsi="Arial" w:cs="Arial"/>
              <w:sz w:val="22"/>
              <w:szCs w:val="22"/>
              <w:lang w:val="en-GB" w:eastAsia="en-US"/>
            </w:rPr>
            <w:fldChar w:fldCharType="end"/>
          </w:r>
          <w:r>
            <w:rPr>
              <w:rFonts w:ascii="Arial" w:hAnsi="Arial" w:cs="Arial"/>
              <w:sz w:val="22"/>
              <w:szCs w:val="22"/>
              <w:lang w:val="en-GB" w:eastAsia="en-US"/>
            </w:rPr>
            <w:t xml:space="preserve"> to </w:t>
          </w:r>
          <w:r>
            <w:rPr>
              <w:rFonts w:ascii="Arial" w:hAnsi="Arial" w:cs="Arial"/>
              <w:sz w:val="22"/>
              <w:szCs w:val="22"/>
              <w:lang w:val="en-GB" w:eastAsia="en-US"/>
            </w:rPr>
            <w:fldChar w:fldCharType="begin"/>
          </w:r>
          <w:r>
            <w:rPr>
              <w:rFonts w:ascii="Arial" w:hAnsi="Arial" w:cs="Arial"/>
              <w:sz w:val="22"/>
              <w:szCs w:val="22"/>
              <w:lang w:val="en-GB" w:eastAsia="en-US"/>
            </w:rPr>
            <w:instrText xml:space="preserve"> REF _Ref169192743 \r \h </w:instrText>
          </w:r>
          <w:r>
            <w:rPr>
              <w:rFonts w:ascii="Arial" w:hAnsi="Arial" w:cs="Arial"/>
              <w:sz w:val="22"/>
              <w:szCs w:val="22"/>
              <w:lang w:val="en-GB" w:eastAsia="en-US"/>
            </w:rPr>
          </w:r>
          <w:r>
            <w:rPr>
              <w:rFonts w:ascii="Arial" w:hAnsi="Arial" w:cs="Arial"/>
              <w:sz w:val="22"/>
              <w:szCs w:val="22"/>
              <w:lang w:val="en-GB" w:eastAsia="en-US"/>
            </w:rPr>
            <w:fldChar w:fldCharType="separate"/>
          </w:r>
          <w:r>
            <w:rPr>
              <w:rFonts w:ascii="Arial" w:hAnsi="Arial" w:cs="Arial"/>
              <w:sz w:val="22"/>
              <w:szCs w:val="22"/>
              <w:lang w:val="en-GB" w:eastAsia="en-US"/>
            </w:rPr>
            <w:t>Appendix C</w:t>
          </w:r>
          <w:r>
            <w:rPr>
              <w:rFonts w:ascii="Arial" w:hAnsi="Arial" w:cs="Arial"/>
              <w:sz w:val="22"/>
              <w:szCs w:val="22"/>
              <w:lang w:val="en-GB" w:eastAsia="en-US"/>
            </w:rPr>
            <w:fldChar w:fldCharType="end"/>
          </w:r>
          <w:r>
            <w:rPr>
              <w:rFonts w:ascii="Arial" w:hAnsi="Arial" w:cs="Arial"/>
              <w:sz w:val="22"/>
              <w:szCs w:val="22"/>
              <w:lang w:val="en-GB" w:eastAsia="en-US"/>
            </w:rPr>
            <w:t>.</w:t>
          </w:r>
        </w:p>
        <w:p w14:paraId="04B5E717" w14:textId="6DE7FC22" w:rsidR="00C21867" w:rsidRDefault="00C21867" w:rsidP="00ED0827">
          <w:pPr>
            <w:pStyle w:val="Lijstalinea"/>
            <w:numPr>
              <w:ilvl w:val="2"/>
              <w:numId w:val="35"/>
            </w:numPr>
            <w:spacing w:before="120"/>
            <w:ind w:left="2154" w:hanging="357"/>
            <w:contextualSpacing w:val="0"/>
            <w:jc w:val="both"/>
            <w:rPr>
              <w:rFonts w:ascii="Arial" w:hAnsi="Arial" w:cs="Arial"/>
              <w:sz w:val="22"/>
              <w:szCs w:val="22"/>
              <w:lang w:val="en-GB" w:eastAsia="en-US"/>
            </w:rPr>
          </w:pPr>
          <w:r>
            <w:rPr>
              <w:rFonts w:ascii="Arial" w:hAnsi="Arial" w:cs="Arial"/>
              <w:sz w:val="22"/>
              <w:szCs w:val="22"/>
              <w:lang w:val="en-GB" w:eastAsia="en-US"/>
            </w:rPr>
            <w:t>The activities relevant to the data transferred under these Clauses are described in the Agreement;</w:t>
          </w:r>
        </w:p>
        <w:p w14:paraId="66E6AA2B" w14:textId="3A20F8A3" w:rsidR="00C21867" w:rsidRDefault="00C21867" w:rsidP="00ED0827">
          <w:pPr>
            <w:pStyle w:val="Lijstalinea"/>
            <w:numPr>
              <w:ilvl w:val="2"/>
              <w:numId w:val="35"/>
            </w:numPr>
            <w:spacing w:before="120"/>
            <w:ind w:left="2154" w:hanging="357"/>
            <w:contextualSpacing w:val="0"/>
            <w:jc w:val="both"/>
            <w:rPr>
              <w:rFonts w:ascii="Arial" w:hAnsi="Arial" w:cs="Arial"/>
              <w:sz w:val="22"/>
              <w:szCs w:val="22"/>
              <w:lang w:val="en-GB" w:eastAsia="en-US"/>
            </w:rPr>
          </w:pPr>
          <w:r>
            <w:rPr>
              <w:rFonts w:ascii="Arial" w:hAnsi="Arial" w:cs="Arial"/>
              <w:sz w:val="22"/>
              <w:szCs w:val="22"/>
              <w:lang w:val="en-GB" w:eastAsia="en-US"/>
            </w:rPr>
            <w:t xml:space="preserve">The GDPR roles of the Parties are described in Article </w:t>
          </w:r>
          <w:r>
            <w:rPr>
              <w:rFonts w:ascii="Arial" w:hAnsi="Arial" w:cs="Arial"/>
              <w:sz w:val="22"/>
              <w:szCs w:val="22"/>
              <w:lang w:val="en-GB" w:eastAsia="en-US"/>
            </w:rPr>
            <w:fldChar w:fldCharType="begin"/>
          </w:r>
          <w:r>
            <w:rPr>
              <w:rFonts w:ascii="Arial" w:hAnsi="Arial" w:cs="Arial"/>
              <w:sz w:val="22"/>
              <w:szCs w:val="22"/>
              <w:lang w:val="en-GB" w:eastAsia="en-US"/>
            </w:rPr>
            <w:instrText xml:space="preserve"> REF _Ref188611544 \r \h </w:instrText>
          </w:r>
          <w:r>
            <w:rPr>
              <w:rFonts w:ascii="Arial" w:hAnsi="Arial" w:cs="Arial"/>
              <w:sz w:val="22"/>
              <w:szCs w:val="22"/>
              <w:lang w:val="en-GB" w:eastAsia="en-US"/>
            </w:rPr>
          </w:r>
          <w:r>
            <w:rPr>
              <w:rFonts w:ascii="Arial" w:hAnsi="Arial" w:cs="Arial"/>
              <w:sz w:val="22"/>
              <w:szCs w:val="22"/>
              <w:lang w:val="en-GB" w:eastAsia="en-US"/>
            </w:rPr>
            <w:fldChar w:fldCharType="separate"/>
          </w:r>
          <w:r>
            <w:rPr>
              <w:rFonts w:ascii="Arial" w:hAnsi="Arial" w:cs="Arial"/>
              <w:sz w:val="22"/>
              <w:szCs w:val="22"/>
              <w:lang w:val="en-GB" w:eastAsia="en-US"/>
            </w:rPr>
            <w:t>5</w:t>
          </w:r>
          <w:r>
            <w:rPr>
              <w:rFonts w:ascii="Arial" w:hAnsi="Arial" w:cs="Arial"/>
              <w:sz w:val="22"/>
              <w:szCs w:val="22"/>
              <w:lang w:val="en-GB" w:eastAsia="en-US"/>
            </w:rPr>
            <w:fldChar w:fldCharType="end"/>
          </w:r>
          <w:r>
            <w:rPr>
              <w:rFonts w:ascii="Arial" w:hAnsi="Arial" w:cs="Arial"/>
              <w:sz w:val="22"/>
              <w:szCs w:val="22"/>
              <w:lang w:val="en-GB" w:eastAsia="en-US"/>
            </w:rPr>
            <w:t xml:space="preserve"> of the Agreement (separate controllers).</w:t>
          </w:r>
        </w:p>
        <w:p w14:paraId="12AAF313" w14:textId="290BF2CE" w:rsidR="00C21867" w:rsidRDefault="00DD06A6" w:rsidP="00DD06A6">
          <w:pPr>
            <w:pStyle w:val="Lijstalinea"/>
            <w:numPr>
              <w:ilvl w:val="1"/>
              <w:numId w:val="35"/>
            </w:numPr>
            <w:spacing w:before="120"/>
            <w:ind w:left="1434" w:hanging="357"/>
            <w:contextualSpacing w:val="0"/>
            <w:jc w:val="both"/>
            <w:rPr>
              <w:rFonts w:ascii="Arial" w:hAnsi="Arial" w:cs="Arial"/>
              <w:sz w:val="22"/>
              <w:szCs w:val="22"/>
              <w:lang w:val="en-GB" w:eastAsia="en-US"/>
            </w:rPr>
          </w:pPr>
          <w:r>
            <w:rPr>
              <w:rFonts w:ascii="Arial" w:hAnsi="Arial" w:cs="Arial"/>
              <w:sz w:val="22"/>
              <w:szCs w:val="22"/>
              <w:lang w:val="en-GB" w:eastAsia="en-US"/>
            </w:rPr>
            <w:t xml:space="preserve">B. </w:t>
          </w:r>
          <w:r w:rsidR="00933F25">
            <w:rPr>
              <w:rFonts w:ascii="Arial" w:hAnsi="Arial" w:cs="Arial"/>
              <w:sz w:val="22"/>
              <w:szCs w:val="22"/>
              <w:lang w:val="en-GB" w:eastAsia="en-US"/>
            </w:rPr>
            <w:t xml:space="preserve">DESCRIPTION OF THE TRANSFER: the </w:t>
          </w:r>
          <w:r w:rsidR="003E6026">
            <w:rPr>
              <w:rFonts w:ascii="Arial" w:hAnsi="Arial" w:cs="Arial"/>
              <w:sz w:val="22"/>
              <w:szCs w:val="22"/>
              <w:lang w:val="en-GB" w:eastAsia="en-US"/>
            </w:rPr>
            <w:t>requested</w:t>
          </w:r>
          <w:r w:rsidR="00933F25">
            <w:rPr>
              <w:rFonts w:ascii="Arial" w:hAnsi="Arial" w:cs="Arial"/>
              <w:sz w:val="22"/>
              <w:szCs w:val="22"/>
              <w:lang w:val="en-GB" w:eastAsia="en-US"/>
            </w:rPr>
            <w:t xml:space="preserve"> information is </w:t>
          </w:r>
          <w:r w:rsidR="003E6026">
            <w:rPr>
              <w:rFonts w:ascii="Arial" w:hAnsi="Arial" w:cs="Arial"/>
              <w:sz w:val="22"/>
              <w:szCs w:val="22"/>
              <w:lang w:val="en-GB" w:eastAsia="en-US"/>
            </w:rPr>
            <w:t>available</w:t>
          </w:r>
          <w:r w:rsidR="00933F25">
            <w:rPr>
              <w:rFonts w:ascii="Arial" w:hAnsi="Arial" w:cs="Arial"/>
              <w:sz w:val="22"/>
              <w:szCs w:val="22"/>
              <w:lang w:val="en-GB" w:eastAsia="en-US"/>
            </w:rPr>
            <w:t xml:space="preserve"> in </w:t>
          </w:r>
          <w:r w:rsidR="00933F25">
            <w:rPr>
              <w:rFonts w:ascii="Arial" w:hAnsi="Arial" w:cs="Arial"/>
              <w:sz w:val="22"/>
              <w:szCs w:val="22"/>
              <w:lang w:val="en-GB" w:eastAsia="en-US"/>
            </w:rPr>
            <w:fldChar w:fldCharType="begin"/>
          </w:r>
          <w:r w:rsidR="00933F25">
            <w:rPr>
              <w:rFonts w:ascii="Arial" w:hAnsi="Arial" w:cs="Arial"/>
              <w:sz w:val="22"/>
              <w:szCs w:val="22"/>
              <w:lang w:val="en-GB" w:eastAsia="en-US"/>
            </w:rPr>
            <w:instrText xml:space="preserve"> REF _Ref123808591 \r \h </w:instrText>
          </w:r>
          <w:r w:rsidR="00933F25">
            <w:rPr>
              <w:rFonts w:ascii="Arial" w:hAnsi="Arial" w:cs="Arial"/>
              <w:sz w:val="22"/>
              <w:szCs w:val="22"/>
              <w:lang w:val="en-GB" w:eastAsia="en-US"/>
            </w:rPr>
          </w:r>
          <w:r w:rsidR="00933F25">
            <w:rPr>
              <w:rFonts w:ascii="Arial" w:hAnsi="Arial" w:cs="Arial"/>
              <w:sz w:val="22"/>
              <w:szCs w:val="22"/>
              <w:lang w:val="en-GB" w:eastAsia="en-US"/>
            </w:rPr>
            <w:fldChar w:fldCharType="separate"/>
          </w:r>
          <w:r w:rsidR="00933F25">
            <w:rPr>
              <w:rFonts w:ascii="Arial" w:hAnsi="Arial" w:cs="Arial"/>
              <w:sz w:val="22"/>
              <w:szCs w:val="22"/>
              <w:lang w:val="en-GB" w:eastAsia="en-US"/>
            </w:rPr>
            <w:t>Schedule 1</w:t>
          </w:r>
          <w:r w:rsidR="00933F25">
            <w:rPr>
              <w:rFonts w:ascii="Arial" w:hAnsi="Arial" w:cs="Arial"/>
              <w:sz w:val="22"/>
              <w:szCs w:val="22"/>
              <w:lang w:val="en-GB" w:eastAsia="en-US"/>
            </w:rPr>
            <w:fldChar w:fldCharType="end"/>
          </w:r>
          <w:r w:rsidR="00933F25">
            <w:rPr>
              <w:rFonts w:ascii="Arial" w:hAnsi="Arial" w:cs="Arial"/>
              <w:sz w:val="22"/>
              <w:szCs w:val="22"/>
              <w:lang w:val="en-GB" w:eastAsia="en-US"/>
            </w:rPr>
            <w:t xml:space="preserve"> to </w:t>
          </w:r>
          <w:r w:rsidR="00933F25">
            <w:rPr>
              <w:rFonts w:ascii="Arial" w:hAnsi="Arial" w:cs="Arial"/>
              <w:sz w:val="22"/>
              <w:szCs w:val="22"/>
              <w:lang w:val="en-GB" w:eastAsia="en-US"/>
            </w:rPr>
            <w:fldChar w:fldCharType="begin"/>
          </w:r>
          <w:r w:rsidR="00933F25">
            <w:rPr>
              <w:rFonts w:ascii="Arial" w:hAnsi="Arial" w:cs="Arial"/>
              <w:sz w:val="22"/>
              <w:szCs w:val="22"/>
              <w:lang w:val="en-GB" w:eastAsia="en-US"/>
            </w:rPr>
            <w:instrText xml:space="preserve"> REF _Ref169192743 \r \h </w:instrText>
          </w:r>
          <w:r w:rsidR="00933F25">
            <w:rPr>
              <w:rFonts w:ascii="Arial" w:hAnsi="Arial" w:cs="Arial"/>
              <w:sz w:val="22"/>
              <w:szCs w:val="22"/>
              <w:lang w:val="en-GB" w:eastAsia="en-US"/>
            </w:rPr>
          </w:r>
          <w:r w:rsidR="00933F25">
            <w:rPr>
              <w:rFonts w:ascii="Arial" w:hAnsi="Arial" w:cs="Arial"/>
              <w:sz w:val="22"/>
              <w:szCs w:val="22"/>
              <w:lang w:val="en-GB" w:eastAsia="en-US"/>
            </w:rPr>
            <w:fldChar w:fldCharType="separate"/>
          </w:r>
          <w:r w:rsidR="00933F25">
            <w:rPr>
              <w:rFonts w:ascii="Arial" w:hAnsi="Arial" w:cs="Arial"/>
              <w:sz w:val="22"/>
              <w:szCs w:val="22"/>
              <w:lang w:val="en-GB" w:eastAsia="en-US"/>
            </w:rPr>
            <w:t>Appendix C</w:t>
          </w:r>
          <w:r w:rsidR="00933F25">
            <w:rPr>
              <w:rFonts w:ascii="Arial" w:hAnsi="Arial" w:cs="Arial"/>
              <w:sz w:val="22"/>
              <w:szCs w:val="22"/>
              <w:lang w:val="en-GB" w:eastAsia="en-US"/>
            </w:rPr>
            <w:fldChar w:fldCharType="end"/>
          </w:r>
          <w:r w:rsidR="00933F25">
            <w:rPr>
              <w:rFonts w:ascii="Arial" w:hAnsi="Arial" w:cs="Arial"/>
              <w:sz w:val="22"/>
              <w:szCs w:val="22"/>
              <w:lang w:val="en-GB" w:eastAsia="en-US"/>
            </w:rPr>
            <w:t>.</w:t>
          </w:r>
        </w:p>
        <w:p w14:paraId="1688616F" w14:textId="74D6E8D3" w:rsidR="00933F25" w:rsidRPr="00ED0827" w:rsidRDefault="00933F25" w:rsidP="00ED0827">
          <w:pPr>
            <w:pStyle w:val="Lijstalinea"/>
            <w:numPr>
              <w:ilvl w:val="1"/>
              <w:numId w:val="35"/>
            </w:numPr>
            <w:spacing w:before="120"/>
            <w:ind w:left="1434" w:hanging="357"/>
            <w:contextualSpacing w:val="0"/>
            <w:jc w:val="both"/>
            <w:rPr>
              <w:rFonts w:ascii="Arial" w:hAnsi="Arial" w:cs="Arial"/>
              <w:sz w:val="22"/>
              <w:szCs w:val="22"/>
              <w:lang w:val="en-GB" w:eastAsia="en-US"/>
            </w:rPr>
          </w:pPr>
          <w:r>
            <w:rPr>
              <w:rFonts w:ascii="Arial" w:hAnsi="Arial" w:cs="Arial"/>
              <w:sz w:val="22"/>
              <w:szCs w:val="22"/>
              <w:lang w:val="en-GB" w:eastAsia="en-US"/>
            </w:rPr>
            <w:t xml:space="preserve">C. COMPETENT SUPERVISORY AUTHORITY: </w:t>
          </w:r>
          <w:r w:rsidRPr="00933F25">
            <w:rPr>
              <w:rFonts w:ascii="Arial" w:hAnsi="Arial" w:cs="Arial"/>
              <w:sz w:val="22"/>
              <w:szCs w:val="22"/>
              <w:lang w:val="en-GB" w:eastAsia="en-US"/>
            </w:rPr>
            <w:t xml:space="preserve">Belgian Data Protection Authority, </w:t>
          </w:r>
          <w:r w:rsidRPr="00933F25">
            <w:rPr>
              <w:rFonts w:ascii="Arial" w:hAnsi="Arial" w:cs="Arial"/>
              <w:sz w:val="22"/>
              <w:szCs w:val="22"/>
              <w:u w:val="single"/>
              <w:lang w:val="en-GB" w:eastAsia="en-US"/>
            </w:rPr>
            <w:t>https://www.dataprotectionauthority.be</w:t>
          </w:r>
          <w:r w:rsidRPr="00ED0827">
            <w:rPr>
              <w:rFonts w:ascii="Arial" w:hAnsi="Arial" w:cs="Arial"/>
              <w:sz w:val="22"/>
              <w:szCs w:val="22"/>
              <w:lang w:val="en-GB" w:eastAsia="en-US"/>
            </w:rPr>
            <w:t>.</w:t>
          </w:r>
        </w:p>
        <w:p w14:paraId="2B5CFD75" w14:textId="1B577786" w:rsidR="00F33030" w:rsidRPr="00ED0827" w:rsidRDefault="000C3B81" w:rsidP="00ED0827">
          <w:pPr>
            <w:pStyle w:val="Lijstalinea"/>
            <w:numPr>
              <w:ilvl w:val="0"/>
              <w:numId w:val="35"/>
            </w:numPr>
            <w:spacing w:before="120"/>
            <w:ind w:left="714" w:hanging="357"/>
            <w:contextualSpacing w:val="0"/>
            <w:jc w:val="both"/>
            <w:rPr>
              <w:rFonts w:ascii="Arial" w:hAnsi="Arial" w:cs="Arial"/>
              <w:sz w:val="22"/>
              <w:szCs w:val="22"/>
              <w:lang w:val="en-GB" w:eastAsia="en-US"/>
            </w:rPr>
          </w:pPr>
          <w:r>
            <w:rPr>
              <w:rFonts w:ascii="Arial" w:hAnsi="Arial" w:cs="Arial"/>
              <w:sz w:val="22"/>
              <w:szCs w:val="22"/>
              <w:lang w:val="en-GB" w:eastAsia="en-US"/>
            </w:rPr>
            <w:t xml:space="preserve">ANNEX II: the </w:t>
          </w:r>
          <w:r w:rsidR="003E6026">
            <w:rPr>
              <w:rFonts w:ascii="Arial" w:hAnsi="Arial" w:cs="Arial"/>
              <w:sz w:val="22"/>
              <w:szCs w:val="22"/>
              <w:lang w:val="en-GB" w:eastAsia="en-US"/>
            </w:rPr>
            <w:t>requested</w:t>
          </w:r>
          <w:r>
            <w:rPr>
              <w:rFonts w:ascii="Arial" w:hAnsi="Arial" w:cs="Arial"/>
              <w:sz w:val="22"/>
              <w:szCs w:val="22"/>
              <w:lang w:val="en-GB" w:eastAsia="en-US"/>
            </w:rPr>
            <w:t xml:space="preserve"> information is </w:t>
          </w:r>
          <w:r w:rsidR="003E6026">
            <w:rPr>
              <w:rFonts w:ascii="Arial" w:hAnsi="Arial" w:cs="Arial"/>
              <w:sz w:val="22"/>
              <w:szCs w:val="22"/>
              <w:lang w:val="en-GB" w:eastAsia="en-US"/>
            </w:rPr>
            <w:t>available</w:t>
          </w:r>
          <w:r>
            <w:rPr>
              <w:rFonts w:ascii="Arial" w:hAnsi="Arial" w:cs="Arial"/>
              <w:sz w:val="22"/>
              <w:szCs w:val="22"/>
              <w:lang w:val="en-GB" w:eastAsia="en-US"/>
            </w:rPr>
            <w:t xml:space="preserve"> in </w:t>
          </w:r>
          <w:r>
            <w:rPr>
              <w:rFonts w:ascii="Arial" w:hAnsi="Arial" w:cs="Arial"/>
              <w:sz w:val="22"/>
              <w:szCs w:val="22"/>
              <w:lang w:val="en-GB" w:eastAsia="en-US"/>
            </w:rPr>
            <w:fldChar w:fldCharType="begin"/>
          </w:r>
          <w:r>
            <w:rPr>
              <w:rFonts w:ascii="Arial" w:hAnsi="Arial" w:cs="Arial"/>
              <w:sz w:val="22"/>
              <w:szCs w:val="22"/>
              <w:lang w:val="en-GB" w:eastAsia="en-US"/>
            </w:rPr>
            <w:instrText xml:space="preserve"> REF _Ref169190599 \r \h </w:instrText>
          </w:r>
          <w:r>
            <w:rPr>
              <w:rFonts w:ascii="Arial" w:hAnsi="Arial" w:cs="Arial"/>
              <w:sz w:val="22"/>
              <w:szCs w:val="22"/>
              <w:lang w:val="en-GB" w:eastAsia="en-US"/>
            </w:rPr>
          </w:r>
          <w:r>
            <w:rPr>
              <w:rFonts w:ascii="Arial" w:hAnsi="Arial" w:cs="Arial"/>
              <w:sz w:val="22"/>
              <w:szCs w:val="22"/>
              <w:lang w:val="en-GB" w:eastAsia="en-US"/>
            </w:rPr>
            <w:fldChar w:fldCharType="separate"/>
          </w:r>
          <w:r>
            <w:rPr>
              <w:rFonts w:ascii="Arial" w:hAnsi="Arial" w:cs="Arial"/>
              <w:sz w:val="22"/>
              <w:szCs w:val="22"/>
              <w:lang w:val="en-GB" w:eastAsia="en-US"/>
            </w:rPr>
            <w:t>Appendix B</w:t>
          </w:r>
          <w:r>
            <w:rPr>
              <w:rFonts w:ascii="Arial" w:hAnsi="Arial" w:cs="Arial"/>
              <w:sz w:val="22"/>
              <w:szCs w:val="22"/>
              <w:lang w:val="en-GB" w:eastAsia="en-US"/>
            </w:rPr>
            <w:fldChar w:fldCharType="end"/>
          </w:r>
          <w:r w:rsidR="00EB2627">
            <w:rPr>
              <w:rFonts w:ascii="Arial" w:hAnsi="Arial" w:cs="Arial"/>
              <w:sz w:val="22"/>
              <w:szCs w:val="22"/>
              <w:lang w:val="en-GB" w:eastAsia="en-US"/>
            </w:rPr>
            <w:t>.</w:t>
          </w:r>
        </w:p>
      </w:sdtContent>
    </w:sdt>
    <w:p w14:paraId="0560737D" w14:textId="173C6D71" w:rsidR="00B058C6" w:rsidRDefault="00645765" w:rsidP="00ED0827">
      <w:pPr>
        <w:spacing w:before="240" w:after="120"/>
        <w:jc w:val="both"/>
        <w:rPr>
          <w:rFonts w:ascii="Arial" w:eastAsia="Calibri" w:hAnsi="Arial" w:cs="Arial"/>
          <w:sz w:val="22"/>
          <w:szCs w:val="22"/>
          <w:highlight w:val="yellow"/>
          <w:lang w:val="en-GB" w:eastAsia="en-US"/>
        </w:rPr>
      </w:pPr>
      <w:r w:rsidRPr="00ED0827">
        <w:rPr>
          <w:rFonts w:ascii="Arial" w:eastAsia="Calibri" w:hAnsi="Arial" w:cs="Arial"/>
          <w:b/>
          <w:bCs/>
          <w:sz w:val="22"/>
          <w:szCs w:val="22"/>
          <w:highlight w:val="green"/>
          <w:lang w:val="en-GB" w:eastAsia="en-US"/>
        </w:rPr>
        <w:t>[OR</w:t>
      </w:r>
      <w:r w:rsidR="00B058C6" w:rsidRPr="00ED0827">
        <w:rPr>
          <w:rFonts w:ascii="Arial" w:eastAsia="Calibri" w:hAnsi="Arial" w:cs="Arial"/>
          <w:b/>
          <w:bCs/>
          <w:sz w:val="22"/>
          <w:szCs w:val="22"/>
          <w:highlight w:val="green"/>
          <w:lang w:val="en-GB" w:eastAsia="en-US"/>
        </w:rPr>
        <w:t>]</w:t>
      </w:r>
      <w:r w:rsidRPr="00ED0827">
        <w:rPr>
          <w:rFonts w:ascii="Arial" w:eastAsia="Calibri" w:hAnsi="Arial" w:cs="Arial"/>
          <w:b/>
          <w:bCs/>
          <w:sz w:val="22"/>
          <w:szCs w:val="22"/>
          <w:highlight w:val="green"/>
          <w:lang w:val="en-GB" w:eastAsia="en-US"/>
        </w:rPr>
        <w:t xml:space="preserve"> </w:t>
      </w:r>
    </w:p>
    <w:p w14:paraId="63D4D7F4" w14:textId="2364610E" w:rsidR="005F6A2C" w:rsidRPr="00D83B5D" w:rsidRDefault="003A7D01" w:rsidP="00ED0827">
      <w:pPr>
        <w:spacing w:before="240" w:after="120"/>
        <w:jc w:val="both"/>
        <w:rPr>
          <w:rFonts w:ascii="Arial" w:eastAsia="Calibri" w:hAnsi="Arial" w:cs="Arial"/>
          <w:sz w:val="22"/>
          <w:szCs w:val="22"/>
          <w:lang w:val="en-GB" w:eastAsia="en-US"/>
        </w:rPr>
      </w:pPr>
      <w:r w:rsidRPr="00F729F6">
        <w:rPr>
          <w:rFonts w:ascii="Arial" w:eastAsia="Calibri" w:hAnsi="Arial" w:cs="Arial"/>
          <w:sz w:val="22"/>
          <w:szCs w:val="22"/>
          <w:highlight w:val="green"/>
          <w:lang w:val="en-GB"/>
        </w:rPr>
        <w:t>[</w:t>
      </w:r>
      <w:r w:rsidRPr="00F729F6">
        <w:rPr>
          <w:rFonts w:ascii="Arial" w:eastAsia="Calibri" w:hAnsi="Arial" w:cs="Arial"/>
          <w:b/>
          <w:bCs/>
          <w:sz w:val="22"/>
          <w:szCs w:val="22"/>
          <w:highlight w:val="green"/>
          <w:lang w:val="en-GB"/>
        </w:rPr>
        <w:t xml:space="preserve">OPTION </w:t>
      </w:r>
      <w:r>
        <w:rPr>
          <w:rFonts w:ascii="Arial" w:eastAsia="Calibri" w:hAnsi="Arial" w:cs="Arial"/>
          <w:b/>
          <w:bCs/>
          <w:sz w:val="22"/>
          <w:szCs w:val="22"/>
          <w:highlight w:val="green"/>
          <w:lang w:val="en-GB"/>
        </w:rPr>
        <w:t>2</w:t>
      </w:r>
      <w:r w:rsidRPr="00F729F6">
        <w:rPr>
          <w:rFonts w:ascii="Arial" w:eastAsia="Calibri" w:hAnsi="Arial" w:cs="Arial"/>
          <w:b/>
          <w:bCs/>
          <w:sz w:val="22"/>
          <w:szCs w:val="22"/>
          <w:highlight w:val="green"/>
          <w:lang w:val="en-GB"/>
        </w:rPr>
        <w:t xml:space="preserve">: </w:t>
      </w:r>
      <w:r>
        <w:rPr>
          <w:rFonts w:ascii="Arial" w:eastAsia="Calibri" w:hAnsi="Arial" w:cs="Arial"/>
          <w:b/>
          <w:bCs/>
          <w:sz w:val="22"/>
          <w:szCs w:val="22"/>
          <w:highlight w:val="green"/>
          <w:lang w:val="en-GB"/>
        </w:rPr>
        <w:t xml:space="preserve">NO </w:t>
      </w:r>
      <w:r w:rsidRPr="003A7D01">
        <w:rPr>
          <w:rFonts w:ascii="Arial" w:eastAsia="Calibri" w:hAnsi="Arial" w:cs="Arial"/>
          <w:b/>
          <w:bCs/>
          <w:sz w:val="22"/>
          <w:szCs w:val="22"/>
          <w:highlight w:val="green"/>
          <w:lang w:val="en-GB"/>
        </w:rPr>
        <w:t>SCCs</w:t>
      </w:r>
      <w:r>
        <w:rPr>
          <w:rFonts w:ascii="Arial" w:eastAsia="Calibri" w:hAnsi="Arial" w:cs="Arial"/>
          <w:b/>
          <w:bCs/>
          <w:sz w:val="22"/>
          <w:szCs w:val="22"/>
          <w:highlight w:val="green"/>
          <w:lang w:val="en-GB"/>
        </w:rPr>
        <w:t xml:space="preserve"> NEEDED</w:t>
      </w:r>
      <w:r w:rsidRPr="00ED0827">
        <w:rPr>
          <w:rFonts w:ascii="Arial" w:eastAsia="Calibri" w:hAnsi="Arial" w:cs="Arial"/>
          <w:b/>
          <w:bCs/>
          <w:sz w:val="22"/>
          <w:szCs w:val="22"/>
          <w:highlight w:val="green"/>
          <w:lang w:val="en-GB"/>
        </w:rPr>
        <w:t>:</w:t>
      </w:r>
      <w:r>
        <w:rPr>
          <w:rFonts w:ascii="Arial" w:eastAsia="Calibri" w:hAnsi="Arial" w:cs="Arial"/>
          <w:b/>
          <w:bCs/>
          <w:sz w:val="22"/>
          <w:szCs w:val="22"/>
          <w:lang w:val="en-GB"/>
        </w:rPr>
        <w:t xml:space="preserve"> </w:t>
      </w:r>
      <w:r w:rsidR="00771864" w:rsidRPr="00ED0827">
        <w:rPr>
          <w:rFonts w:ascii="Arial" w:eastAsia="Calibri" w:hAnsi="Arial" w:cs="Arial"/>
          <w:sz w:val="22"/>
          <w:szCs w:val="22"/>
          <w:lang w:val="en-GB" w:eastAsia="en-US"/>
        </w:rPr>
        <w:t>mention “Not applicable, intentionally left blank”</w:t>
      </w:r>
      <w:r w:rsidR="00B058C6" w:rsidRPr="00ED0827">
        <w:rPr>
          <w:rFonts w:ascii="Arial" w:eastAsia="Calibri" w:hAnsi="Arial" w:cs="Arial"/>
          <w:sz w:val="22"/>
          <w:szCs w:val="22"/>
          <w:lang w:val="en-GB" w:eastAsia="en-US"/>
        </w:rPr>
        <w:t xml:space="preserve"> </w:t>
      </w:r>
      <w:r w:rsidRPr="00ED0827">
        <w:rPr>
          <w:rFonts w:ascii="Arial" w:eastAsia="Calibri" w:hAnsi="Arial" w:cs="Arial"/>
          <w:b/>
          <w:bCs/>
          <w:sz w:val="22"/>
          <w:szCs w:val="22"/>
          <w:lang w:val="en-GB" w:eastAsia="en-US"/>
        </w:rPr>
        <w:t>[AND]</w:t>
      </w:r>
      <w:r w:rsidR="00B058C6" w:rsidRPr="00ED0827">
        <w:rPr>
          <w:rFonts w:ascii="Arial" w:eastAsia="Calibri" w:hAnsi="Arial" w:cs="Arial"/>
          <w:b/>
          <w:bCs/>
          <w:sz w:val="22"/>
          <w:szCs w:val="22"/>
          <w:lang w:val="en-GB" w:eastAsia="en-US"/>
        </w:rPr>
        <w:t xml:space="preserve"> </w:t>
      </w:r>
      <w:r w:rsidRPr="00ED0827">
        <w:rPr>
          <w:rFonts w:ascii="Arial" w:eastAsia="Calibri" w:hAnsi="Arial" w:cs="Arial"/>
          <w:sz w:val="22"/>
          <w:szCs w:val="22"/>
          <w:highlight w:val="green"/>
          <w:lang w:val="en-GB" w:eastAsia="en-US"/>
        </w:rPr>
        <w:t>[</w:t>
      </w:r>
      <w:r w:rsidRPr="00ED0827">
        <w:rPr>
          <w:rFonts w:ascii="Arial" w:eastAsia="Calibri" w:hAnsi="Arial" w:cs="Arial"/>
          <w:b/>
          <w:bCs/>
          <w:sz w:val="22"/>
          <w:szCs w:val="22"/>
          <w:highlight w:val="green"/>
          <w:lang w:val="en-GB" w:eastAsia="en-US"/>
        </w:rPr>
        <w:t>OPTION 2.1: ADEQUACY DECISION</w:t>
      </w:r>
      <w:r w:rsidRPr="00ED0827">
        <w:rPr>
          <w:rFonts w:ascii="Arial" w:eastAsia="Calibri" w:hAnsi="Arial" w:cs="Arial"/>
          <w:sz w:val="22"/>
          <w:szCs w:val="22"/>
          <w:highlight w:val="green"/>
          <w:lang w:val="en-GB" w:eastAsia="en-US"/>
        </w:rPr>
        <w:t>:</w:t>
      </w:r>
      <w:r>
        <w:rPr>
          <w:rFonts w:ascii="Arial" w:eastAsia="Calibri" w:hAnsi="Arial" w:cs="Arial"/>
          <w:sz w:val="22"/>
          <w:szCs w:val="22"/>
          <w:lang w:val="en-GB" w:eastAsia="en-US"/>
        </w:rPr>
        <w:t xml:space="preserve"> </w:t>
      </w:r>
      <w:r w:rsidR="00645765" w:rsidRPr="00A02C66">
        <w:rPr>
          <w:rFonts w:ascii="Arial" w:eastAsia="Calibri" w:hAnsi="Arial" w:cs="Arial"/>
          <w:sz w:val="22"/>
          <w:szCs w:val="22"/>
          <w:lang w:val="en-GB" w:eastAsia="en-US"/>
        </w:rPr>
        <w:t xml:space="preserve">make reference to the appropriate adequacy decision </w:t>
      </w:r>
      <w:r w:rsidR="00094085" w:rsidRPr="00ED0827">
        <w:rPr>
          <w:rFonts w:ascii="Arial" w:eastAsia="Calibri" w:hAnsi="Arial" w:cs="Arial"/>
          <w:sz w:val="22"/>
          <w:szCs w:val="22"/>
          <w:lang w:val="en-GB" w:eastAsia="en-US"/>
        </w:rPr>
        <w:t>of the European Commission</w:t>
      </w:r>
      <w:r w:rsidR="003614F8">
        <w:rPr>
          <w:rStyle w:val="Voetnootmarkering"/>
          <w:rFonts w:ascii="Arial" w:eastAsia="Calibri" w:hAnsi="Arial" w:cs="Arial"/>
          <w:sz w:val="22"/>
          <w:szCs w:val="22"/>
          <w:lang w:val="en-GB" w:eastAsia="en-US"/>
        </w:rPr>
        <w:footnoteReference w:id="2"/>
      </w:r>
      <w:r w:rsidRPr="00F729F6">
        <w:rPr>
          <w:rFonts w:ascii="Arial" w:eastAsia="Calibri" w:hAnsi="Arial" w:cs="Arial"/>
          <w:sz w:val="22"/>
          <w:szCs w:val="22"/>
          <w:highlight w:val="green"/>
          <w:lang w:val="en-GB" w:eastAsia="en-US"/>
        </w:rPr>
        <w:t>]</w:t>
      </w:r>
      <w:r w:rsidR="00094085" w:rsidRPr="00ED0827">
        <w:rPr>
          <w:rFonts w:ascii="Arial" w:eastAsia="Calibri" w:hAnsi="Arial" w:cs="Arial"/>
          <w:sz w:val="22"/>
          <w:szCs w:val="22"/>
          <w:lang w:val="en-GB" w:eastAsia="en-US"/>
        </w:rPr>
        <w:t xml:space="preserve"> </w:t>
      </w:r>
      <w:r w:rsidR="00B058C6" w:rsidRPr="00ED0827">
        <w:rPr>
          <w:rFonts w:ascii="Arial" w:eastAsia="Calibri" w:hAnsi="Arial" w:cs="Arial"/>
          <w:b/>
          <w:bCs/>
          <w:sz w:val="22"/>
          <w:szCs w:val="22"/>
          <w:highlight w:val="green"/>
          <w:lang w:val="en-GB" w:eastAsia="en-US"/>
        </w:rPr>
        <w:t>[</w:t>
      </w:r>
      <w:r w:rsidR="00645765" w:rsidRPr="00ED0827">
        <w:rPr>
          <w:rFonts w:ascii="Arial" w:eastAsia="Calibri" w:hAnsi="Arial" w:cs="Arial"/>
          <w:b/>
          <w:bCs/>
          <w:sz w:val="22"/>
          <w:szCs w:val="22"/>
          <w:highlight w:val="green"/>
          <w:lang w:val="en-GB" w:eastAsia="en-US"/>
        </w:rPr>
        <w:t>OR</w:t>
      </w:r>
      <w:r w:rsidR="00B058C6" w:rsidRPr="00ED0827">
        <w:rPr>
          <w:rFonts w:ascii="Arial" w:eastAsia="Calibri" w:hAnsi="Arial" w:cs="Arial"/>
          <w:b/>
          <w:bCs/>
          <w:sz w:val="22"/>
          <w:szCs w:val="22"/>
          <w:highlight w:val="green"/>
          <w:lang w:val="en-GB" w:eastAsia="en-US"/>
        </w:rPr>
        <w:t>]</w:t>
      </w:r>
      <w:r w:rsidR="00645765" w:rsidRPr="00ED0827">
        <w:rPr>
          <w:rFonts w:ascii="Arial" w:eastAsia="Calibri" w:hAnsi="Arial" w:cs="Arial"/>
          <w:sz w:val="22"/>
          <w:szCs w:val="22"/>
          <w:lang w:val="en-GB" w:eastAsia="en-US"/>
        </w:rPr>
        <w:t xml:space="preserve"> </w:t>
      </w:r>
      <w:r w:rsidRPr="00ED0827">
        <w:rPr>
          <w:rFonts w:ascii="Arial" w:eastAsia="Calibri" w:hAnsi="Arial" w:cs="Arial"/>
          <w:sz w:val="22"/>
          <w:szCs w:val="22"/>
          <w:highlight w:val="green"/>
          <w:lang w:val="en-GB" w:eastAsia="en-US"/>
        </w:rPr>
        <w:t>[</w:t>
      </w:r>
      <w:r w:rsidRPr="00ED0827">
        <w:rPr>
          <w:rFonts w:ascii="Arial" w:eastAsia="Calibri" w:hAnsi="Arial" w:cs="Arial"/>
          <w:b/>
          <w:bCs/>
          <w:sz w:val="22"/>
          <w:szCs w:val="22"/>
          <w:highlight w:val="green"/>
          <w:lang w:val="en-GB" w:eastAsia="en-US"/>
        </w:rPr>
        <w:t>OPTION 2.2: NO INTERNATIONAL TRANSFER:</w:t>
      </w:r>
      <w:r>
        <w:rPr>
          <w:rFonts w:ascii="Arial" w:eastAsia="Calibri" w:hAnsi="Arial" w:cs="Arial"/>
          <w:sz w:val="22"/>
          <w:szCs w:val="22"/>
          <w:lang w:val="en-GB" w:eastAsia="en-US"/>
        </w:rPr>
        <w:t xml:space="preserve"> </w:t>
      </w:r>
      <w:r w:rsidR="00771864" w:rsidRPr="00ED0827">
        <w:rPr>
          <w:rFonts w:ascii="Arial" w:eastAsia="Calibri" w:hAnsi="Arial" w:cs="Arial"/>
          <w:sz w:val="22"/>
          <w:szCs w:val="22"/>
          <w:lang w:val="en-GB" w:eastAsia="en-US"/>
        </w:rPr>
        <w:t xml:space="preserve">state that there is </w:t>
      </w:r>
      <w:r w:rsidR="00645765" w:rsidRPr="00ED0827">
        <w:rPr>
          <w:rFonts w:ascii="Arial" w:eastAsia="Calibri" w:hAnsi="Arial" w:cs="Arial"/>
          <w:sz w:val="22"/>
          <w:szCs w:val="22"/>
          <w:lang w:val="en-GB" w:eastAsia="en-US"/>
        </w:rPr>
        <w:t>no transfer outside EEA</w:t>
      </w:r>
      <w:r w:rsidR="006A59D4" w:rsidRPr="00ED0827">
        <w:rPr>
          <w:rFonts w:ascii="Arial" w:eastAsia="Calibri" w:hAnsi="Arial" w:cs="Arial"/>
          <w:sz w:val="22"/>
          <w:szCs w:val="22"/>
          <w:lang w:val="en-GB" w:eastAsia="en-US"/>
        </w:rPr>
        <w:t xml:space="preserve"> or to an international organisation within the meaning of the GDPR</w:t>
      </w:r>
      <w:r w:rsidR="00771864" w:rsidRPr="00ED0827">
        <w:rPr>
          <w:rFonts w:ascii="Arial" w:eastAsia="Calibri" w:hAnsi="Arial" w:cs="Arial"/>
          <w:sz w:val="22"/>
          <w:szCs w:val="22"/>
          <w:lang w:val="en-GB" w:eastAsia="en-US"/>
        </w:rPr>
        <w:t>.</w:t>
      </w:r>
      <w:r w:rsidR="00771864" w:rsidRPr="00ED0827">
        <w:rPr>
          <w:rFonts w:ascii="Arial" w:eastAsia="Calibri" w:hAnsi="Arial" w:cs="Arial"/>
          <w:sz w:val="22"/>
          <w:szCs w:val="22"/>
          <w:highlight w:val="green"/>
          <w:lang w:val="en-GB" w:eastAsia="en-US"/>
        </w:rPr>
        <w:t>]</w:t>
      </w:r>
      <w:r w:rsidRPr="00F729F6">
        <w:rPr>
          <w:rFonts w:ascii="Arial" w:eastAsia="Calibri" w:hAnsi="Arial" w:cs="Arial"/>
          <w:sz w:val="22"/>
          <w:szCs w:val="22"/>
          <w:highlight w:val="green"/>
          <w:lang w:val="en-GB" w:eastAsia="en-US"/>
        </w:rPr>
        <w:t>]</w:t>
      </w:r>
      <w:bookmarkEnd w:id="12"/>
    </w:p>
    <w:sectPr w:rsidR="005F6A2C" w:rsidRPr="00D83B5D" w:rsidSect="00846617">
      <w:footerReference w:type="default" r:id="rId13"/>
      <w:pgSz w:w="11906" w:h="16838"/>
      <w:pgMar w:top="1417" w:right="1417" w:bottom="1417" w:left="1417" w:header="708" w:footer="708" w:gutter="0"/>
      <w:pgNumType w:start="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Z Leuven - CTC" w:date="2025-03-27T11:54:00Z" w:initials="CTC">
    <w:p w14:paraId="266E1AC9" w14:textId="77777777" w:rsidR="00293CB2" w:rsidRDefault="00293CB2" w:rsidP="00293CB2">
      <w:pPr>
        <w:pStyle w:val="Tekstopmerking"/>
      </w:pPr>
      <w:r>
        <w:rPr>
          <w:rStyle w:val="Verwijzingopmerking"/>
        </w:rPr>
        <w:annotationRef/>
      </w:r>
      <w:r>
        <w:rPr>
          <w:b/>
          <w:bCs/>
          <w:u w:val="single"/>
        </w:rPr>
        <w:t>INTERNAL COMMENT - PLEASE DELETE!</w:t>
      </w:r>
    </w:p>
    <w:p w14:paraId="690663E3" w14:textId="77777777" w:rsidR="00293CB2" w:rsidRDefault="00293CB2" w:rsidP="00293CB2">
      <w:pPr>
        <w:pStyle w:val="Tekstopmerking"/>
      </w:pPr>
    </w:p>
    <w:p w14:paraId="3532F79F" w14:textId="77777777" w:rsidR="00293CB2" w:rsidRDefault="00293CB2" w:rsidP="00293CB2">
      <w:pPr>
        <w:pStyle w:val="Tekstopmerking"/>
      </w:pPr>
      <w:r>
        <w:rPr>
          <w:lang w:val="nl-BE"/>
        </w:rPr>
        <w:t xml:space="preserve">This data transfer agreement can be used if a not-for-profit organisation requests access to a EGA or RDR dataset that consists of pseudonymised personal data and of which access is restricted solely for privacy/GDPR compliance reasons. </w:t>
      </w:r>
    </w:p>
    <w:p w14:paraId="7F5267C6" w14:textId="77777777" w:rsidR="00293CB2" w:rsidRDefault="00293CB2" w:rsidP="00293CB2">
      <w:pPr>
        <w:pStyle w:val="Tekstopmerking"/>
      </w:pPr>
    </w:p>
    <w:p w14:paraId="17640F0B" w14:textId="77777777" w:rsidR="00293CB2" w:rsidRDefault="00293CB2" w:rsidP="00293CB2">
      <w:pPr>
        <w:pStyle w:val="Tekstopmerking"/>
      </w:pPr>
      <w:r>
        <w:rPr>
          <w:lang w:val="nl-BE"/>
        </w:rPr>
        <w:t>This template should not be used if as such:</w:t>
      </w:r>
    </w:p>
    <w:p w14:paraId="74A1D310" w14:textId="77777777" w:rsidR="00293CB2" w:rsidRDefault="00293CB2" w:rsidP="00293CB2">
      <w:pPr>
        <w:pStyle w:val="Tekstopmerking"/>
        <w:numPr>
          <w:ilvl w:val="0"/>
          <w:numId w:val="37"/>
        </w:numPr>
      </w:pPr>
      <w:r>
        <w:rPr>
          <w:lang w:val="nl-BE"/>
        </w:rPr>
        <w:t>If KU Leuven is involved in the Recipient’s study apart from providing the data;</w:t>
      </w:r>
    </w:p>
    <w:p w14:paraId="7F2B043F" w14:textId="77777777" w:rsidR="00293CB2" w:rsidRDefault="00293CB2" w:rsidP="00293CB2">
      <w:pPr>
        <w:pStyle w:val="Tekstopmerking"/>
        <w:numPr>
          <w:ilvl w:val="0"/>
          <w:numId w:val="37"/>
        </w:numPr>
      </w:pPr>
      <w:r>
        <w:rPr>
          <w:lang w:val="nl-BE"/>
        </w:rPr>
        <w:t xml:space="preserve">If a company or other for-profit organisation would request access to the dataset or if the access to the dataset is restricted for other reasons (e.g. existing contractual agreements, rights of third parties, confidentiality obligations, export regulations). </w:t>
      </w:r>
    </w:p>
    <w:p w14:paraId="229180A6" w14:textId="77777777" w:rsidR="00293CB2" w:rsidRDefault="00293CB2" w:rsidP="00293CB2">
      <w:pPr>
        <w:pStyle w:val="Tekstopmerking"/>
      </w:pPr>
      <w:r>
        <w:rPr>
          <w:lang w:val="nl-BE"/>
        </w:rPr>
        <w:t xml:space="preserve">Modifications/additions will most likely be necessary. </w:t>
      </w:r>
    </w:p>
  </w:comment>
  <w:comment w:id="1" w:author="UZ Leuven - CTC" w:date="2025-03-27T11:54:00Z" w:initials="CTC">
    <w:p w14:paraId="0AD41AD4" w14:textId="77777777" w:rsidR="00293CB2" w:rsidRDefault="00293CB2" w:rsidP="00293CB2">
      <w:pPr>
        <w:pStyle w:val="Tekstopmerking"/>
      </w:pPr>
      <w:r>
        <w:rPr>
          <w:rStyle w:val="Verwijzingopmerking"/>
        </w:rPr>
        <w:annotationRef/>
      </w:r>
      <w:r>
        <w:rPr>
          <w:highlight w:val="cyan"/>
          <w:lang w:val="nl-BE"/>
        </w:rPr>
        <w:t>[OPTIONAL]</w:t>
      </w:r>
    </w:p>
    <w:p w14:paraId="0615E806" w14:textId="77777777" w:rsidR="00293CB2" w:rsidRDefault="00293CB2" w:rsidP="00293CB2">
      <w:pPr>
        <w:pStyle w:val="Tekstopmerking"/>
      </w:pPr>
      <w:r>
        <w:rPr>
          <w:highlight w:val="yellow"/>
          <w:lang w:val="nl-BE"/>
        </w:rPr>
        <w:t>[COMPLETE]</w:t>
      </w:r>
    </w:p>
    <w:p w14:paraId="1172D9B7" w14:textId="77777777" w:rsidR="00293CB2" w:rsidRDefault="00293CB2" w:rsidP="00293CB2">
      <w:pPr>
        <w:pStyle w:val="Tekstopmerking"/>
      </w:pPr>
      <w:r>
        <w:rPr>
          <w:highlight w:val="green"/>
          <w:lang w:val="nl-BE"/>
        </w:rPr>
        <w:t>[MAKE A CHOICE]</w:t>
      </w:r>
    </w:p>
    <w:p w14:paraId="7E170968" w14:textId="77777777" w:rsidR="00293CB2" w:rsidRDefault="00293CB2" w:rsidP="00293CB2">
      <w:pPr>
        <w:pStyle w:val="Tekstopmerking"/>
      </w:pPr>
    </w:p>
    <w:p w14:paraId="24E978A3" w14:textId="77777777" w:rsidR="00293CB2" w:rsidRDefault="00293CB2" w:rsidP="00293CB2">
      <w:pPr>
        <w:pStyle w:val="Tekstopmerking"/>
      </w:pPr>
      <w:r>
        <w:rPr>
          <w:color w:val="000000"/>
          <w:lang w:val="en-GB"/>
        </w:rPr>
        <w:t>If the document is final, don't forget to update the cross references (Ctrl + A; F9).</w:t>
      </w:r>
    </w:p>
  </w:comment>
  <w:comment w:id="2" w:author="UZ Leuven - CTC" w:date="2025-03-27T11:55:00Z" w:initials="CTC">
    <w:p w14:paraId="5AFFDB9D" w14:textId="77777777" w:rsidR="00293CB2" w:rsidRDefault="00293CB2" w:rsidP="00293CB2">
      <w:pPr>
        <w:pStyle w:val="Tekstopmerking"/>
      </w:pPr>
      <w:r>
        <w:rPr>
          <w:rStyle w:val="Verwijzingopmerking"/>
        </w:rPr>
        <w:annotationRef/>
      </w:r>
      <w:r>
        <w:rPr>
          <w:b/>
          <w:bCs/>
          <w:u w:val="single"/>
        </w:rPr>
        <w:t>INTERNAL COMMENT - PLEASE DELETE!</w:t>
      </w:r>
    </w:p>
    <w:p w14:paraId="2498EFA7" w14:textId="77777777" w:rsidR="00293CB2" w:rsidRDefault="00293CB2" w:rsidP="00293CB2">
      <w:pPr>
        <w:pStyle w:val="Tekstopmerking"/>
      </w:pPr>
    </w:p>
    <w:p w14:paraId="4444E8AE" w14:textId="77777777" w:rsidR="00293CB2" w:rsidRDefault="00293CB2" w:rsidP="00293CB2">
      <w:pPr>
        <w:pStyle w:val="Tekstopmerking"/>
      </w:pPr>
      <w:r>
        <w:rPr>
          <w:lang w:val="nl-BE"/>
        </w:rPr>
        <w:t>Please indicate whether the request to draw up a DTA comes from DAC or RDR.</w:t>
      </w:r>
    </w:p>
  </w:comment>
  <w:comment w:id="4" w:author="UZ Leuven - CTC" w:date="2025-03-27T11:56:00Z" w:initials="CTC">
    <w:p w14:paraId="30E90C0A" w14:textId="77777777" w:rsidR="00452274" w:rsidRDefault="00452274" w:rsidP="00452274">
      <w:pPr>
        <w:pStyle w:val="Tekstopmerking"/>
      </w:pPr>
      <w:r>
        <w:rPr>
          <w:rStyle w:val="Verwijzingopmerking"/>
        </w:rPr>
        <w:annotationRef/>
      </w:r>
      <w:r>
        <w:rPr>
          <w:lang w:val="nl-BE"/>
        </w:rPr>
        <w:t>@Recipient: please complete.</w:t>
      </w:r>
    </w:p>
  </w:comment>
  <w:comment w:id="10" w:author="UZ Leuven - CTC" w:date="2025-03-27T12:14:00Z" w:initials="CTC">
    <w:p w14:paraId="44B73886" w14:textId="77777777" w:rsidR="00A10DA8" w:rsidRDefault="00A10DA8" w:rsidP="00A10DA8">
      <w:pPr>
        <w:pStyle w:val="Tekstopmerking"/>
      </w:pPr>
      <w:r>
        <w:rPr>
          <w:rStyle w:val="Verwijzingopmerking"/>
        </w:rPr>
        <w:annotationRef/>
      </w:r>
      <w:r>
        <w:rPr>
          <w:lang w:val="nl-BE"/>
        </w:rPr>
        <w:t>@Recipient: please complete signatory information.</w:t>
      </w:r>
    </w:p>
  </w:comment>
  <w:comment w:id="14" w:author="UZ Leuven - CTC" w:date="2025-03-27T12:15:00Z" w:initials="CTC">
    <w:p w14:paraId="44EBEB1E" w14:textId="77777777" w:rsidR="00F76260" w:rsidRDefault="00F76260" w:rsidP="00F76260">
      <w:pPr>
        <w:pStyle w:val="Tekstopmerking"/>
      </w:pPr>
      <w:r>
        <w:rPr>
          <w:rStyle w:val="Verwijzingopmerking"/>
        </w:rPr>
        <w:annotationRef/>
      </w:r>
      <w:r>
        <w:rPr>
          <w:lang w:val="nl-BE"/>
        </w:rPr>
        <w:t>@Recipient: please complete this Appendix B.</w:t>
      </w:r>
    </w:p>
  </w:comment>
  <w:comment w:id="15" w:author="UZ Leuven - CTC" w:date="2025-03-27T12:15:00Z" w:initials="CTC">
    <w:p w14:paraId="6924C52F" w14:textId="77777777" w:rsidR="00F76260" w:rsidRDefault="00F76260" w:rsidP="00F76260">
      <w:pPr>
        <w:pStyle w:val="Tekstopmerking"/>
      </w:pPr>
      <w:r>
        <w:rPr>
          <w:rStyle w:val="Verwijzingopmerking"/>
        </w:rPr>
        <w:annotationRef/>
      </w:r>
      <w:r>
        <w:rPr>
          <w:color w:val="000000"/>
          <w:highlight w:val="lightGray"/>
          <w:lang w:val="en-GB"/>
        </w:rPr>
        <w:t xml:space="preserve">Examples of possible measures: </w:t>
      </w:r>
    </w:p>
    <w:p w14:paraId="42AD9575" w14:textId="77777777" w:rsidR="00F76260" w:rsidRDefault="00F76260" w:rsidP="00F76260">
      <w:pPr>
        <w:pStyle w:val="Tekstopmerking"/>
      </w:pPr>
      <w:r>
        <w:rPr>
          <w:color w:val="000000"/>
          <w:highlight w:val="lightGray"/>
          <w:lang w:val="en-GB"/>
        </w:rPr>
        <w:t xml:space="preserve">Measures of pseudonymisation and encryption of personal data </w:t>
      </w:r>
    </w:p>
    <w:p w14:paraId="184B8D3C" w14:textId="77777777" w:rsidR="00F76260" w:rsidRDefault="00F76260" w:rsidP="00F76260">
      <w:pPr>
        <w:pStyle w:val="Tekstopmerking"/>
      </w:pPr>
      <w:r>
        <w:rPr>
          <w:color w:val="000000"/>
          <w:highlight w:val="lightGray"/>
          <w:lang w:val="en-GB"/>
        </w:rPr>
        <w:t xml:space="preserve">Measures for ensuring ongoing confidentiality, integrity, availability and resilience of processing systems and services </w:t>
      </w:r>
    </w:p>
    <w:p w14:paraId="25760792" w14:textId="77777777" w:rsidR="00F76260" w:rsidRDefault="00F76260" w:rsidP="00F76260">
      <w:pPr>
        <w:pStyle w:val="Tekstopmerking"/>
      </w:pPr>
      <w:r>
        <w:rPr>
          <w:color w:val="000000"/>
          <w:highlight w:val="lightGray"/>
          <w:lang w:val="en-GB"/>
        </w:rPr>
        <w:t xml:space="preserve">Measures for ensuring the ability to restore the availability and access to personal data in a timely manner in the event of a physical or technical incident </w:t>
      </w:r>
    </w:p>
    <w:p w14:paraId="3C0D3E89" w14:textId="77777777" w:rsidR="00F76260" w:rsidRDefault="00F76260" w:rsidP="00F76260">
      <w:pPr>
        <w:pStyle w:val="Tekstopmerking"/>
      </w:pPr>
      <w:r>
        <w:rPr>
          <w:color w:val="000000"/>
          <w:highlight w:val="lightGray"/>
          <w:lang w:val="en-GB"/>
        </w:rPr>
        <w:t xml:space="preserve">Processes for regularly testing, assessing and evaluating the effectiveness of technical and organisational measures in order to ensure the security of the processing </w:t>
      </w:r>
    </w:p>
    <w:p w14:paraId="6324E715" w14:textId="77777777" w:rsidR="00F76260" w:rsidRDefault="00F76260" w:rsidP="00F76260">
      <w:pPr>
        <w:pStyle w:val="Tekstopmerking"/>
      </w:pPr>
      <w:r>
        <w:rPr>
          <w:color w:val="000000"/>
          <w:highlight w:val="lightGray"/>
          <w:lang w:val="en-GB"/>
        </w:rPr>
        <w:t xml:space="preserve">Measures for user identification and authorisation </w:t>
      </w:r>
    </w:p>
    <w:p w14:paraId="19C1FE40" w14:textId="77777777" w:rsidR="00F76260" w:rsidRDefault="00F76260" w:rsidP="00F76260">
      <w:pPr>
        <w:pStyle w:val="Tekstopmerking"/>
      </w:pPr>
      <w:r>
        <w:rPr>
          <w:color w:val="000000"/>
          <w:highlight w:val="lightGray"/>
          <w:lang w:val="en-GB"/>
        </w:rPr>
        <w:t xml:space="preserve">Measures for the protection of data during transmission </w:t>
      </w:r>
    </w:p>
    <w:p w14:paraId="4243AD20" w14:textId="77777777" w:rsidR="00F76260" w:rsidRDefault="00F76260" w:rsidP="00F76260">
      <w:pPr>
        <w:pStyle w:val="Tekstopmerking"/>
      </w:pPr>
      <w:r>
        <w:rPr>
          <w:color w:val="000000"/>
          <w:highlight w:val="lightGray"/>
          <w:lang w:val="en-GB"/>
        </w:rPr>
        <w:t xml:space="preserve">Measures for the protection of data during storage </w:t>
      </w:r>
    </w:p>
    <w:p w14:paraId="3955703A" w14:textId="77777777" w:rsidR="00F76260" w:rsidRDefault="00F76260" w:rsidP="00F76260">
      <w:pPr>
        <w:pStyle w:val="Tekstopmerking"/>
      </w:pPr>
      <w:r>
        <w:rPr>
          <w:color w:val="000000"/>
          <w:highlight w:val="lightGray"/>
          <w:lang w:val="en-GB"/>
        </w:rPr>
        <w:t xml:space="preserve">Measures for ensuring physical security of locations at which personal data are processed </w:t>
      </w:r>
    </w:p>
    <w:p w14:paraId="1DBF457A" w14:textId="77777777" w:rsidR="00F76260" w:rsidRDefault="00F76260" w:rsidP="00F76260">
      <w:pPr>
        <w:pStyle w:val="Tekstopmerking"/>
      </w:pPr>
      <w:r>
        <w:rPr>
          <w:color w:val="000000"/>
          <w:highlight w:val="lightGray"/>
          <w:lang w:val="en-GB"/>
        </w:rPr>
        <w:t xml:space="preserve">Measures for ensuring events logging </w:t>
      </w:r>
    </w:p>
    <w:p w14:paraId="4DD91C15" w14:textId="77777777" w:rsidR="00F76260" w:rsidRDefault="00F76260" w:rsidP="00F76260">
      <w:pPr>
        <w:pStyle w:val="Tekstopmerking"/>
      </w:pPr>
      <w:r>
        <w:rPr>
          <w:color w:val="000000"/>
          <w:highlight w:val="lightGray"/>
          <w:lang w:val="en-GB"/>
        </w:rPr>
        <w:t xml:space="preserve">Measures for ensuring system configuration, including default configuration </w:t>
      </w:r>
    </w:p>
    <w:p w14:paraId="1D172567" w14:textId="77777777" w:rsidR="00F76260" w:rsidRDefault="00F76260" w:rsidP="00F76260">
      <w:pPr>
        <w:pStyle w:val="Tekstopmerking"/>
      </w:pPr>
      <w:r>
        <w:rPr>
          <w:color w:val="000000"/>
          <w:highlight w:val="lightGray"/>
          <w:lang w:val="en-GB"/>
        </w:rPr>
        <w:t xml:space="preserve">Measures for internal IT and IT security governance and management </w:t>
      </w:r>
    </w:p>
    <w:p w14:paraId="1C0296BE" w14:textId="77777777" w:rsidR="00F76260" w:rsidRDefault="00F76260" w:rsidP="00F76260">
      <w:pPr>
        <w:pStyle w:val="Tekstopmerking"/>
      </w:pPr>
      <w:r>
        <w:rPr>
          <w:color w:val="000000"/>
          <w:highlight w:val="lightGray"/>
          <w:lang w:val="en-GB"/>
        </w:rPr>
        <w:t xml:space="preserve">Measures for certification/assurance of processes and products </w:t>
      </w:r>
    </w:p>
    <w:p w14:paraId="2A5DC4F3" w14:textId="77777777" w:rsidR="00F76260" w:rsidRDefault="00F76260" w:rsidP="00F76260">
      <w:pPr>
        <w:pStyle w:val="Tekstopmerking"/>
      </w:pPr>
      <w:r>
        <w:rPr>
          <w:color w:val="000000"/>
          <w:highlight w:val="lightGray"/>
          <w:lang w:val="en-GB"/>
        </w:rPr>
        <w:t xml:space="preserve">Measures for ensuring data minimisation </w:t>
      </w:r>
    </w:p>
    <w:p w14:paraId="6A597484" w14:textId="77777777" w:rsidR="00F76260" w:rsidRDefault="00F76260" w:rsidP="00F76260">
      <w:pPr>
        <w:pStyle w:val="Tekstopmerking"/>
      </w:pPr>
      <w:r>
        <w:rPr>
          <w:color w:val="000000"/>
          <w:highlight w:val="lightGray"/>
          <w:lang w:val="en-GB"/>
        </w:rPr>
        <w:t xml:space="preserve">Measures for ensuring data quality </w:t>
      </w:r>
    </w:p>
    <w:p w14:paraId="04D7EEC8" w14:textId="77777777" w:rsidR="00F76260" w:rsidRDefault="00F76260" w:rsidP="00F76260">
      <w:pPr>
        <w:pStyle w:val="Tekstopmerking"/>
      </w:pPr>
      <w:r>
        <w:rPr>
          <w:color w:val="000000"/>
          <w:highlight w:val="lightGray"/>
          <w:lang w:val="en-GB"/>
        </w:rPr>
        <w:t xml:space="preserve">Measures for ensuring limited data retention </w:t>
      </w:r>
    </w:p>
    <w:p w14:paraId="6AF027AD" w14:textId="77777777" w:rsidR="00F76260" w:rsidRDefault="00F76260" w:rsidP="00F76260">
      <w:pPr>
        <w:pStyle w:val="Tekstopmerking"/>
      </w:pPr>
      <w:r>
        <w:rPr>
          <w:color w:val="000000"/>
          <w:highlight w:val="lightGray"/>
          <w:lang w:val="en-GB"/>
        </w:rPr>
        <w:t xml:space="preserve">Measures for ensuring accountability </w:t>
      </w:r>
    </w:p>
    <w:p w14:paraId="085C0CAA" w14:textId="77777777" w:rsidR="00F76260" w:rsidRDefault="00F76260" w:rsidP="00F76260">
      <w:pPr>
        <w:pStyle w:val="Tekstopmerking"/>
      </w:pPr>
      <w:r>
        <w:rPr>
          <w:color w:val="000000"/>
          <w:highlight w:val="lightGray"/>
          <w:lang w:val="en-GB"/>
        </w:rPr>
        <w:t>Measures for allowing data portability and ensuring erasure</w:t>
      </w:r>
    </w:p>
  </w:comment>
  <w:comment w:id="23" w:author="UZ Leuven - CTC" w:date="2025-03-27T12:15:00Z" w:initials="CTC">
    <w:p w14:paraId="439D7087" w14:textId="77777777" w:rsidR="00F76260" w:rsidRDefault="00F76260" w:rsidP="00F76260">
      <w:pPr>
        <w:pStyle w:val="Tekstopmerking"/>
      </w:pPr>
      <w:r>
        <w:rPr>
          <w:rStyle w:val="Verwijzingopmerking"/>
        </w:rPr>
        <w:annotationRef/>
      </w:r>
      <w:r>
        <w:rPr>
          <w:color w:val="000000"/>
          <w:lang w:val="nl-BE"/>
        </w:rPr>
        <w:t>@Recipient: please complete.</w:t>
      </w:r>
    </w:p>
  </w:comment>
  <w:comment w:id="26" w:author="UZ Leuven - CTC" w:date="2025-03-27T12:16:00Z" w:initials="CTC">
    <w:p w14:paraId="7BD405D4" w14:textId="77777777" w:rsidR="00F76260" w:rsidRDefault="00F76260" w:rsidP="00F76260">
      <w:pPr>
        <w:pStyle w:val="Tekstopmerking"/>
      </w:pPr>
      <w:r>
        <w:rPr>
          <w:rStyle w:val="Verwijzingopmerking"/>
        </w:rPr>
        <w:annotationRef/>
      </w:r>
      <w:r>
        <w:rPr>
          <w:color w:val="000000"/>
          <w:lang w:val="nl-BE"/>
        </w:rPr>
        <w:t xml:space="preserve">@Recipient: Please decide whether or not you wish to add to following optional clause to the SCCs: </w:t>
      </w:r>
    </w:p>
    <w:p w14:paraId="599BCECE" w14:textId="77777777" w:rsidR="00F76260" w:rsidRDefault="00F76260" w:rsidP="00F76260">
      <w:pPr>
        <w:pStyle w:val="Tekstopmerking"/>
      </w:pPr>
      <w:r>
        <w:rPr>
          <w:i/>
          <w:iCs/>
          <w:color w:val="000000"/>
          <w:highlight w:val="white"/>
          <w:lang w:val="nl-BE"/>
        </w:rPr>
        <w:t>The data importer agrees that data subjects may also lodge a complaint with an independent dispute resolution body </w:t>
      </w:r>
      <w:hyperlink r:id="rId1" w:anchor="ntr11-L_2021199EN.01003701-E0011" w:history="1">
        <w:r w:rsidRPr="00035224">
          <w:rPr>
            <w:rStyle w:val="Hyperlink"/>
            <w:i/>
            <w:iCs/>
            <w:lang w:val="nl-BE"/>
          </w:rPr>
          <w:t>(11)</w:t>
        </w:r>
      </w:hyperlink>
      <w:r>
        <w:rPr>
          <w:i/>
          <w:iCs/>
          <w:color w:val="000000"/>
          <w:highlight w:val="white"/>
          <w:lang w:val="nl-BE"/>
        </w:rPr>
        <w:t> at no cost to the data subject. It shall inform the data subjects, in the manner set out in paragraph (a), of such redress mechanism and that they are not required to use it, or follow a particular sequence in seeking redress.</w:t>
      </w:r>
      <w:r>
        <w:rPr>
          <w:i/>
          <w:iCs/>
          <w:color w:val="000000"/>
          <w:lang w:val="nl-B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9180A6" w15:done="0"/>
  <w15:commentEx w15:paraId="24E978A3" w15:done="0"/>
  <w15:commentEx w15:paraId="4444E8AE" w15:done="0"/>
  <w15:commentEx w15:paraId="30E90C0A" w15:done="0"/>
  <w15:commentEx w15:paraId="44B73886" w15:done="0"/>
  <w15:commentEx w15:paraId="44EBEB1E" w15:done="0"/>
  <w15:commentEx w15:paraId="085C0CAA" w15:done="0"/>
  <w15:commentEx w15:paraId="439D7087" w15:done="0"/>
  <w15:commentEx w15:paraId="599BC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49FFC6" w16cex:dateUtc="2025-03-27T10:54:00Z"/>
  <w16cex:commentExtensible w16cex:durableId="326CC258" w16cex:dateUtc="2025-03-27T10:54:00Z"/>
  <w16cex:commentExtensible w16cex:durableId="11AC974C" w16cex:dateUtc="2025-03-27T10:55:00Z"/>
  <w16cex:commentExtensible w16cex:durableId="7EEC8873" w16cex:dateUtc="2025-03-27T10:56:00Z"/>
  <w16cex:commentExtensible w16cex:durableId="08FE2109" w16cex:dateUtc="2025-03-27T11:14:00Z"/>
  <w16cex:commentExtensible w16cex:durableId="6FD63F2B" w16cex:dateUtc="2025-03-27T11:15:00Z"/>
  <w16cex:commentExtensible w16cex:durableId="5F7B94BE" w16cex:dateUtc="2025-03-27T11:15:00Z"/>
  <w16cex:commentExtensible w16cex:durableId="4CF2A549" w16cex:dateUtc="2025-03-27T11:15:00Z"/>
  <w16cex:commentExtensible w16cex:durableId="463DA846" w16cex:dateUtc="2025-03-27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180A6" w16cid:durableId="0149FFC6"/>
  <w16cid:commentId w16cid:paraId="24E978A3" w16cid:durableId="326CC258"/>
  <w16cid:commentId w16cid:paraId="4444E8AE" w16cid:durableId="11AC974C"/>
  <w16cid:commentId w16cid:paraId="30E90C0A" w16cid:durableId="7EEC8873"/>
  <w16cid:commentId w16cid:paraId="44B73886" w16cid:durableId="08FE2109"/>
  <w16cid:commentId w16cid:paraId="44EBEB1E" w16cid:durableId="6FD63F2B"/>
  <w16cid:commentId w16cid:paraId="085C0CAA" w16cid:durableId="5F7B94BE"/>
  <w16cid:commentId w16cid:paraId="439D7087" w16cid:durableId="4CF2A549"/>
  <w16cid:commentId w16cid:paraId="599BCECE" w16cid:durableId="463DA8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3B160" w14:textId="77777777" w:rsidR="00066D50" w:rsidRDefault="00066D50">
      <w:r>
        <w:separator/>
      </w:r>
    </w:p>
  </w:endnote>
  <w:endnote w:type="continuationSeparator" w:id="0">
    <w:p w14:paraId="57329A6E" w14:textId="77777777" w:rsidR="00066D50" w:rsidRDefault="0006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36551"/>
      <w:docPartObj>
        <w:docPartGallery w:val="Page Numbers (Bottom of Page)"/>
        <w:docPartUnique/>
      </w:docPartObj>
    </w:sdtPr>
    <w:sdtEndPr/>
    <w:sdtContent>
      <w:p w14:paraId="03C54977" w14:textId="17CF7860" w:rsidR="00A554DB" w:rsidRDefault="00A554DB" w:rsidP="00A554DB">
        <w:pPr>
          <w:pStyle w:val="Voettekst"/>
          <w:tabs>
            <w:tab w:val="clear" w:pos="4536"/>
            <w:tab w:val="center" w:pos="4678"/>
          </w:tabs>
          <w:rPr>
            <w:rFonts w:ascii="Arial" w:hAnsi="Arial" w:cs="Arial"/>
            <w:sz w:val="16"/>
            <w:szCs w:val="16"/>
            <w:lang w:val="en-US"/>
          </w:rPr>
        </w:pPr>
        <w:r>
          <w:rPr>
            <w:rFonts w:ascii="Arial" w:hAnsi="Arial" w:cs="Arial"/>
            <w:sz w:val="16"/>
            <w:szCs w:val="16"/>
            <w:lang w:val="en-US"/>
          </w:rPr>
          <w:tab/>
        </w:r>
        <w:r w:rsidRPr="009E4A2B">
          <w:rPr>
            <w:rFonts w:ascii="Arial" w:hAnsi="Arial" w:cs="Arial"/>
            <w:sz w:val="16"/>
            <w:szCs w:val="16"/>
            <w:lang w:val="en-US"/>
          </w:rPr>
          <w:t xml:space="preserve">Page </w:t>
        </w:r>
        <w:r w:rsidRPr="009E4A2B">
          <w:rPr>
            <w:rFonts w:ascii="Arial" w:hAnsi="Arial" w:cs="Arial"/>
            <w:bCs/>
            <w:sz w:val="16"/>
            <w:szCs w:val="16"/>
          </w:rPr>
          <w:fldChar w:fldCharType="begin"/>
        </w:r>
        <w:r w:rsidRPr="009E4A2B">
          <w:rPr>
            <w:rFonts w:ascii="Arial" w:hAnsi="Arial" w:cs="Arial"/>
            <w:bCs/>
            <w:sz w:val="16"/>
            <w:szCs w:val="16"/>
            <w:lang w:val="en-US"/>
          </w:rPr>
          <w:instrText xml:space="preserve"> PAGE  \* Arabic  \* MERGEFORMAT </w:instrText>
        </w:r>
        <w:r w:rsidRPr="009E4A2B">
          <w:rPr>
            <w:rFonts w:ascii="Arial" w:hAnsi="Arial" w:cs="Arial"/>
            <w:bCs/>
            <w:sz w:val="16"/>
            <w:szCs w:val="16"/>
          </w:rPr>
          <w:fldChar w:fldCharType="separate"/>
        </w:r>
        <w:r w:rsidR="005F7C01">
          <w:rPr>
            <w:rFonts w:ascii="Arial" w:hAnsi="Arial" w:cs="Arial"/>
            <w:bCs/>
            <w:noProof/>
            <w:sz w:val="16"/>
            <w:szCs w:val="16"/>
            <w:lang w:val="en-US"/>
          </w:rPr>
          <w:t>17</w:t>
        </w:r>
        <w:r w:rsidRPr="009E4A2B">
          <w:rPr>
            <w:rFonts w:ascii="Arial" w:hAnsi="Arial" w:cs="Arial"/>
            <w:bCs/>
            <w:sz w:val="16"/>
            <w:szCs w:val="16"/>
          </w:rPr>
          <w:fldChar w:fldCharType="end"/>
        </w:r>
        <w:r w:rsidRPr="009E4A2B">
          <w:rPr>
            <w:rFonts w:ascii="Arial" w:hAnsi="Arial" w:cs="Arial"/>
            <w:sz w:val="16"/>
            <w:szCs w:val="16"/>
            <w:lang w:val="en-US"/>
          </w:rPr>
          <w:t xml:space="preserve"> of </w:t>
        </w:r>
        <w:r w:rsidRPr="009E4A2B">
          <w:rPr>
            <w:rFonts w:ascii="Arial" w:hAnsi="Arial" w:cs="Arial"/>
            <w:bCs/>
            <w:sz w:val="16"/>
            <w:szCs w:val="16"/>
          </w:rPr>
          <w:fldChar w:fldCharType="begin"/>
        </w:r>
        <w:r w:rsidRPr="009E4A2B">
          <w:rPr>
            <w:rFonts w:ascii="Arial" w:hAnsi="Arial" w:cs="Arial"/>
            <w:bCs/>
            <w:sz w:val="16"/>
            <w:szCs w:val="16"/>
            <w:lang w:val="en-US"/>
          </w:rPr>
          <w:instrText xml:space="preserve"> NUMPAGES  \* Arabic  \* MERGEFORMAT </w:instrText>
        </w:r>
        <w:r w:rsidRPr="009E4A2B">
          <w:rPr>
            <w:rFonts w:ascii="Arial" w:hAnsi="Arial" w:cs="Arial"/>
            <w:bCs/>
            <w:sz w:val="16"/>
            <w:szCs w:val="16"/>
          </w:rPr>
          <w:fldChar w:fldCharType="separate"/>
        </w:r>
        <w:r w:rsidR="005F7C01">
          <w:rPr>
            <w:rFonts w:ascii="Arial" w:hAnsi="Arial" w:cs="Arial"/>
            <w:bCs/>
            <w:noProof/>
            <w:sz w:val="16"/>
            <w:szCs w:val="16"/>
            <w:lang w:val="en-US"/>
          </w:rPr>
          <w:t>18</w:t>
        </w:r>
        <w:r w:rsidRPr="009E4A2B">
          <w:rPr>
            <w:rFonts w:ascii="Arial" w:hAnsi="Arial" w:cs="Arial"/>
            <w:bCs/>
            <w:sz w:val="16"/>
            <w:szCs w:val="16"/>
          </w:rPr>
          <w:fldChar w:fldCharType="end"/>
        </w:r>
        <w:r>
          <w:rPr>
            <w:rFonts w:ascii="Arial" w:hAnsi="Arial" w:cs="Arial"/>
            <w:bCs/>
            <w:sz w:val="16"/>
            <w:szCs w:val="16"/>
            <w:lang w:val="en-US"/>
          </w:rPr>
          <w:tab/>
        </w:r>
      </w:p>
      <w:p w14:paraId="64DC05FB" w14:textId="25C6276C" w:rsidR="005549D0" w:rsidRPr="00A554DB" w:rsidRDefault="009206E3" w:rsidP="00A554DB">
        <w:pPr>
          <w:pStyle w:val="Voettekst"/>
          <w:tabs>
            <w:tab w:val="left" w:pos="2410"/>
          </w:tabs>
          <w:rPr>
            <w:rFonts w:ascii="Arial" w:hAnsi="Arial" w:cs="Arial"/>
            <w:sz w:val="16"/>
            <w:szCs w:val="16"/>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42867" w14:textId="77777777" w:rsidR="00066D50" w:rsidRDefault="00066D50">
      <w:r>
        <w:separator/>
      </w:r>
    </w:p>
  </w:footnote>
  <w:footnote w:type="continuationSeparator" w:id="0">
    <w:p w14:paraId="38E56FF4" w14:textId="77777777" w:rsidR="00066D50" w:rsidRDefault="00066D50">
      <w:r>
        <w:continuationSeparator/>
      </w:r>
    </w:p>
  </w:footnote>
  <w:footnote w:id="1">
    <w:p w14:paraId="0F7593EE" w14:textId="20342479" w:rsidR="003614F8" w:rsidRPr="003614F8" w:rsidRDefault="003614F8" w:rsidP="003614F8">
      <w:pPr>
        <w:pStyle w:val="Voetnoottekst"/>
        <w:jc w:val="both"/>
        <w:rPr>
          <w:rFonts w:ascii="Arial" w:hAnsi="Arial" w:cs="Arial"/>
          <w:sz w:val="16"/>
          <w:szCs w:val="16"/>
          <w:lang w:val="en-GB"/>
        </w:rPr>
      </w:pPr>
      <w:r w:rsidRPr="003614F8">
        <w:rPr>
          <w:rStyle w:val="Voetnootmarkering"/>
          <w:rFonts w:ascii="Arial" w:hAnsi="Arial" w:cs="Arial"/>
          <w:sz w:val="16"/>
          <w:szCs w:val="16"/>
        </w:rPr>
        <w:footnoteRef/>
      </w:r>
      <w:r w:rsidRPr="003614F8">
        <w:rPr>
          <w:rFonts w:ascii="Arial" w:hAnsi="Arial" w:cs="Arial"/>
          <w:sz w:val="16"/>
          <w:szCs w:val="16"/>
        </w:rPr>
        <w:t xml:space="preserve"> </w:t>
      </w:r>
      <w:hyperlink r:id="rId1" w:history="1">
        <w:r w:rsidRPr="003614F8">
          <w:rPr>
            <w:rStyle w:val="Hyperlink"/>
            <w:rFonts w:ascii="Arial" w:hAnsi="Arial" w:cs="Arial"/>
            <w:sz w:val="16"/>
            <w:szCs w:val="16"/>
          </w:rPr>
          <w:t>https://eur-lex.europa.eu/legal-content/EN/TXT/?uri=CELEX%3A32021D0914&amp;qid=1739373280163</w:t>
        </w:r>
      </w:hyperlink>
      <w:r w:rsidRPr="003614F8">
        <w:rPr>
          <w:rFonts w:ascii="Arial" w:hAnsi="Arial" w:cs="Arial"/>
          <w:sz w:val="16"/>
          <w:szCs w:val="16"/>
        </w:rPr>
        <w:t xml:space="preserve">. </w:t>
      </w:r>
      <w:r w:rsidRPr="003614F8">
        <w:rPr>
          <w:rFonts w:ascii="Arial" w:hAnsi="Arial" w:cs="Arial"/>
          <w:sz w:val="16"/>
          <w:szCs w:val="16"/>
          <w:lang w:val="en-GB"/>
        </w:rPr>
        <w:t xml:space="preserve">For more information, please consult </w:t>
      </w:r>
      <w:hyperlink r:id="rId2" w:history="1">
        <w:r w:rsidRPr="003614F8">
          <w:rPr>
            <w:rStyle w:val="Hyperlink"/>
            <w:rFonts w:ascii="Arial" w:hAnsi="Arial" w:cs="Arial"/>
            <w:sz w:val="16"/>
            <w:szCs w:val="16"/>
            <w:lang w:val="en-GB"/>
          </w:rPr>
          <w:t>https://commission.europa.eu/law/law-topic/data-protection/international-dimension-data-protection/standard-contractual-clauses-scc_en</w:t>
        </w:r>
      </w:hyperlink>
      <w:r w:rsidRPr="003614F8">
        <w:rPr>
          <w:rFonts w:ascii="Arial" w:hAnsi="Arial" w:cs="Arial"/>
          <w:sz w:val="16"/>
          <w:szCs w:val="16"/>
          <w:lang w:val="en-GB"/>
        </w:rPr>
        <w:t>.</w:t>
      </w:r>
    </w:p>
  </w:footnote>
  <w:footnote w:id="2">
    <w:p w14:paraId="5CEC2655" w14:textId="71A405A9" w:rsidR="003614F8" w:rsidRPr="003614F8" w:rsidRDefault="003614F8">
      <w:pPr>
        <w:pStyle w:val="Voetnoottekst"/>
        <w:rPr>
          <w:rFonts w:ascii="Arial" w:hAnsi="Arial" w:cs="Arial"/>
          <w:lang w:val="en-GB"/>
        </w:rPr>
      </w:pPr>
      <w:r w:rsidRPr="003614F8">
        <w:rPr>
          <w:rStyle w:val="Voetnootmarkering"/>
          <w:rFonts w:ascii="Arial" w:hAnsi="Arial" w:cs="Arial"/>
          <w:sz w:val="16"/>
          <w:szCs w:val="16"/>
        </w:rPr>
        <w:footnoteRef/>
      </w:r>
      <w:r w:rsidRPr="003614F8">
        <w:rPr>
          <w:rFonts w:ascii="Arial" w:hAnsi="Arial" w:cs="Arial"/>
          <w:sz w:val="16"/>
          <w:szCs w:val="16"/>
          <w:lang w:val="en-GB"/>
        </w:rPr>
        <w:t xml:space="preserve"> </w:t>
      </w:r>
      <w:hyperlink r:id="rId3" w:history="1">
        <w:r w:rsidRPr="003614F8">
          <w:rPr>
            <w:rStyle w:val="Hyperlink"/>
            <w:rFonts w:ascii="Arial" w:hAnsi="Arial" w:cs="Arial"/>
            <w:sz w:val="16"/>
            <w:szCs w:val="16"/>
            <w:lang w:val="en-GB"/>
          </w:rPr>
          <w:t>https://commission.europa.eu/law/law-topic/data-protection/international-dimension-data-protection/adequacy-decisions_en</w:t>
        </w:r>
      </w:hyperlink>
      <w:r w:rsidRPr="003614F8">
        <w:rPr>
          <w:rFonts w:ascii="Arial" w:hAnsi="Arial" w:cs="Arial"/>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D3F"/>
    <w:multiLevelType w:val="hybridMultilevel"/>
    <w:tmpl w:val="60724A88"/>
    <w:lvl w:ilvl="0" w:tplc="08130011">
      <w:start w:val="1"/>
      <w:numFmt w:val="decimal"/>
      <w:lvlText w:val="%1)"/>
      <w:lvlJc w:val="left"/>
      <w:pPr>
        <w:ind w:left="3905" w:hanging="360"/>
      </w:pPr>
    </w:lvl>
    <w:lvl w:ilvl="1" w:tplc="08130019" w:tentative="1">
      <w:start w:val="1"/>
      <w:numFmt w:val="lowerLetter"/>
      <w:lvlText w:val="%2."/>
      <w:lvlJc w:val="left"/>
      <w:pPr>
        <w:ind w:left="4625" w:hanging="360"/>
      </w:pPr>
    </w:lvl>
    <w:lvl w:ilvl="2" w:tplc="0813001B" w:tentative="1">
      <w:start w:val="1"/>
      <w:numFmt w:val="lowerRoman"/>
      <w:lvlText w:val="%3."/>
      <w:lvlJc w:val="right"/>
      <w:pPr>
        <w:ind w:left="5345" w:hanging="180"/>
      </w:pPr>
    </w:lvl>
    <w:lvl w:ilvl="3" w:tplc="0813000F" w:tentative="1">
      <w:start w:val="1"/>
      <w:numFmt w:val="decimal"/>
      <w:lvlText w:val="%4."/>
      <w:lvlJc w:val="left"/>
      <w:pPr>
        <w:ind w:left="6065" w:hanging="360"/>
      </w:pPr>
    </w:lvl>
    <w:lvl w:ilvl="4" w:tplc="08130019" w:tentative="1">
      <w:start w:val="1"/>
      <w:numFmt w:val="lowerLetter"/>
      <w:lvlText w:val="%5."/>
      <w:lvlJc w:val="left"/>
      <w:pPr>
        <w:ind w:left="6785" w:hanging="360"/>
      </w:pPr>
    </w:lvl>
    <w:lvl w:ilvl="5" w:tplc="0813001B" w:tentative="1">
      <w:start w:val="1"/>
      <w:numFmt w:val="lowerRoman"/>
      <w:lvlText w:val="%6."/>
      <w:lvlJc w:val="right"/>
      <w:pPr>
        <w:ind w:left="7505" w:hanging="180"/>
      </w:pPr>
    </w:lvl>
    <w:lvl w:ilvl="6" w:tplc="0813000F" w:tentative="1">
      <w:start w:val="1"/>
      <w:numFmt w:val="decimal"/>
      <w:lvlText w:val="%7."/>
      <w:lvlJc w:val="left"/>
      <w:pPr>
        <w:ind w:left="8225" w:hanging="360"/>
      </w:pPr>
    </w:lvl>
    <w:lvl w:ilvl="7" w:tplc="08130019" w:tentative="1">
      <w:start w:val="1"/>
      <w:numFmt w:val="lowerLetter"/>
      <w:lvlText w:val="%8."/>
      <w:lvlJc w:val="left"/>
      <w:pPr>
        <w:ind w:left="8945" w:hanging="360"/>
      </w:pPr>
    </w:lvl>
    <w:lvl w:ilvl="8" w:tplc="0813001B" w:tentative="1">
      <w:start w:val="1"/>
      <w:numFmt w:val="lowerRoman"/>
      <w:lvlText w:val="%9."/>
      <w:lvlJc w:val="right"/>
      <w:pPr>
        <w:ind w:left="9665" w:hanging="180"/>
      </w:pPr>
    </w:lvl>
  </w:abstractNum>
  <w:abstractNum w:abstractNumId="1" w15:restartNumberingAfterBreak="0">
    <w:nsid w:val="039B03E4"/>
    <w:multiLevelType w:val="hybridMultilevel"/>
    <w:tmpl w:val="3A0ADCB2"/>
    <w:lvl w:ilvl="0" w:tplc="BE6E1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BE6E1744">
      <w:start w:val="1"/>
      <w:numFmt w:val="decimal"/>
      <w:lvlText w:val="%3."/>
      <w:lvlJc w:val="left"/>
      <w:pPr>
        <w:ind w:left="2340" w:hanging="360"/>
      </w:pPr>
      <w:rPr>
        <w:rFonts w:hint="default"/>
      </w:rPr>
    </w:lvl>
    <w:lvl w:ilvl="3" w:tplc="44CCD52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E2943"/>
    <w:multiLevelType w:val="hybridMultilevel"/>
    <w:tmpl w:val="168E8654"/>
    <w:lvl w:ilvl="0" w:tplc="7F320102">
      <w:start w:val="1"/>
      <w:numFmt w:val="lowerRoman"/>
      <w:lvlText w:val="(%1)"/>
      <w:lvlJc w:val="left"/>
      <w:pPr>
        <w:ind w:left="1440" w:hanging="72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0E14543E"/>
    <w:multiLevelType w:val="hybridMultilevel"/>
    <w:tmpl w:val="20361AD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D2E53"/>
    <w:multiLevelType w:val="multilevel"/>
    <w:tmpl w:val="6E32EECE"/>
    <w:numStyleLink w:val="Style1"/>
  </w:abstractNum>
  <w:abstractNum w:abstractNumId="5" w15:restartNumberingAfterBreak="0">
    <w:nsid w:val="10AE14FF"/>
    <w:multiLevelType w:val="hybridMultilevel"/>
    <w:tmpl w:val="51627662"/>
    <w:lvl w:ilvl="0" w:tplc="E79A7CBE">
      <w:start w:val="1"/>
      <w:numFmt w:val="bullet"/>
      <w:lvlText w:val=""/>
      <w:lvlJc w:val="left"/>
      <w:pPr>
        <w:ind w:left="720" w:hanging="360"/>
      </w:pPr>
      <w:rPr>
        <w:rFonts w:ascii="Symbol" w:hAnsi="Symbol"/>
      </w:rPr>
    </w:lvl>
    <w:lvl w:ilvl="1" w:tplc="2890612A">
      <w:start w:val="1"/>
      <w:numFmt w:val="bullet"/>
      <w:lvlText w:val=""/>
      <w:lvlJc w:val="left"/>
      <w:pPr>
        <w:ind w:left="720" w:hanging="360"/>
      </w:pPr>
      <w:rPr>
        <w:rFonts w:ascii="Symbol" w:hAnsi="Symbol"/>
      </w:rPr>
    </w:lvl>
    <w:lvl w:ilvl="2" w:tplc="E7AC6494">
      <w:start w:val="1"/>
      <w:numFmt w:val="bullet"/>
      <w:lvlText w:val=""/>
      <w:lvlJc w:val="left"/>
      <w:pPr>
        <w:ind w:left="720" w:hanging="360"/>
      </w:pPr>
      <w:rPr>
        <w:rFonts w:ascii="Symbol" w:hAnsi="Symbol"/>
      </w:rPr>
    </w:lvl>
    <w:lvl w:ilvl="3" w:tplc="DD4ADEA0">
      <w:start w:val="1"/>
      <w:numFmt w:val="bullet"/>
      <w:lvlText w:val=""/>
      <w:lvlJc w:val="left"/>
      <w:pPr>
        <w:ind w:left="720" w:hanging="360"/>
      </w:pPr>
      <w:rPr>
        <w:rFonts w:ascii="Symbol" w:hAnsi="Symbol"/>
      </w:rPr>
    </w:lvl>
    <w:lvl w:ilvl="4" w:tplc="1FF691F0">
      <w:start w:val="1"/>
      <w:numFmt w:val="bullet"/>
      <w:lvlText w:val=""/>
      <w:lvlJc w:val="left"/>
      <w:pPr>
        <w:ind w:left="720" w:hanging="360"/>
      </w:pPr>
      <w:rPr>
        <w:rFonts w:ascii="Symbol" w:hAnsi="Symbol"/>
      </w:rPr>
    </w:lvl>
    <w:lvl w:ilvl="5" w:tplc="4070681C">
      <w:start w:val="1"/>
      <w:numFmt w:val="bullet"/>
      <w:lvlText w:val=""/>
      <w:lvlJc w:val="left"/>
      <w:pPr>
        <w:ind w:left="720" w:hanging="360"/>
      </w:pPr>
      <w:rPr>
        <w:rFonts w:ascii="Symbol" w:hAnsi="Symbol"/>
      </w:rPr>
    </w:lvl>
    <w:lvl w:ilvl="6" w:tplc="50760FC8">
      <w:start w:val="1"/>
      <w:numFmt w:val="bullet"/>
      <w:lvlText w:val=""/>
      <w:lvlJc w:val="left"/>
      <w:pPr>
        <w:ind w:left="720" w:hanging="360"/>
      </w:pPr>
      <w:rPr>
        <w:rFonts w:ascii="Symbol" w:hAnsi="Symbol"/>
      </w:rPr>
    </w:lvl>
    <w:lvl w:ilvl="7" w:tplc="DDE42810">
      <w:start w:val="1"/>
      <w:numFmt w:val="bullet"/>
      <w:lvlText w:val=""/>
      <w:lvlJc w:val="left"/>
      <w:pPr>
        <w:ind w:left="720" w:hanging="360"/>
      </w:pPr>
      <w:rPr>
        <w:rFonts w:ascii="Symbol" w:hAnsi="Symbol"/>
      </w:rPr>
    </w:lvl>
    <w:lvl w:ilvl="8" w:tplc="43B6F600">
      <w:start w:val="1"/>
      <w:numFmt w:val="bullet"/>
      <w:lvlText w:val=""/>
      <w:lvlJc w:val="left"/>
      <w:pPr>
        <w:ind w:left="720" w:hanging="360"/>
      </w:pPr>
      <w:rPr>
        <w:rFonts w:ascii="Symbol" w:hAnsi="Symbol"/>
      </w:rPr>
    </w:lvl>
  </w:abstractNum>
  <w:abstractNum w:abstractNumId="6" w15:restartNumberingAfterBreak="0">
    <w:nsid w:val="11C26745"/>
    <w:multiLevelType w:val="hybridMultilevel"/>
    <w:tmpl w:val="7278E4CA"/>
    <w:lvl w:ilvl="0" w:tplc="03AC2FA0">
      <w:start w:val="1"/>
      <w:numFmt w:val="lowerLetter"/>
      <w:lvlText w:val="%1."/>
      <w:lvlJc w:val="left"/>
      <w:pPr>
        <w:ind w:left="480" w:hanging="360"/>
      </w:pPr>
    </w:lvl>
    <w:lvl w:ilvl="1" w:tplc="08130019">
      <w:start w:val="1"/>
      <w:numFmt w:val="lowerLetter"/>
      <w:lvlText w:val="%2."/>
      <w:lvlJc w:val="left"/>
      <w:pPr>
        <w:ind w:left="1200" w:hanging="360"/>
      </w:pPr>
    </w:lvl>
    <w:lvl w:ilvl="2" w:tplc="0813001B">
      <w:start w:val="1"/>
      <w:numFmt w:val="lowerRoman"/>
      <w:lvlText w:val="%3."/>
      <w:lvlJc w:val="right"/>
      <w:pPr>
        <w:ind w:left="1920" w:hanging="180"/>
      </w:pPr>
    </w:lvl>
    <w:lvl w:ilvl="3" w:tplc="0813000F">
      <w:start w:val="1"/>
      <w:numFmt w:val="decimal"/>
      <w:lvlText w:val="%4."/>
      <w:lvlJc w:val="left"/>
      <w:pPr>
        <w:ind w:left="2640" w:hanging="360"/>
      </w:pPr>
    </w:lvl>
    <w:lvl w:ilvl="4" w:tplc="08130019">
      <w:start w:val="1"/>
      <w:numFmt w:val="lowerLetter"/>
      <w:lvlText w:val="%5."/>
      <w:lvlJc w:val="left"/>
      <w:pPr>
        <w:ind w:left="3360" w:hanging="360"/>
      </w:pPr>
    </w:lvl>
    <w:lvl w:ilvl="5" w:tplc="0813001B">
      <w:start w:val="1"/>
      <w:numFmt w:val="lowerRoman"/>
      <w:lvlText w:val="%6."/>
      <w:lvlJc w:val="right"/>
      <w:pPr>
        <w:ind w:left="4080" w:hanging="180"/>
      </w:pPr>
    </w:lvl>
    <w:lvl w:ilvl="6" w:tplc="0813000F">
      <w:start w:val="1"/>
      <w:numFmt w:val="decimal"/>
      <w:lvlText w:val="%7."/>
      <w:lvlJc w:val="left"/>
      <w:pPr>
        <w:ind w:left="4800" w:hanging="360"/>
      </w:pPr>
    </w:lvl>
    <w:lvl w:ilvl="7" w:tplc="08130019">
      <w:start w:val="1"/>
      <w:numFmt w:val="lowerLetter"/>
      <w:lvlText w:val="%8."/>
      <w:lvlJc w:val="left"/>
      <w:pPr>
        <w:ind w:left="5520" w:hanging="360"/>
      </w:pPr>
    </w:lvl>
    <w:lvl w:ilvl="8" w:tplc="0813001B">
      <w:start w:val="1"/>
      <w:numFmt w:val="lowerRoman"/>
      <w:lvlText w:val="%9."/>
      <w:lvlJc w:val="right"/>
      <w:pPr>
        <w:ind w:left="6240" w:hanging="180"/>
      </w:pPr>
    </w:lvl>
  </w:abstractNum>
  <w:abstractNum w:abstractNumId="7" w15:restartNumberingAfterBreak="0">
    <w:nsid w:val="128709E0"/>
    <w:multiLevelType w:val="hybridMultilevel"/>
    <w:tmpl w:val="FDBA85DE"/>
    <w:lvl w:ilvl="0" w:tplc="08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3374C"/>
    <w:multiLevelType w:val="hybridMultilevel"/>
    <w:tmpl w:val="A15E2B48"/>
    <w:lvl w:ilvl="0" w:tplc="BAC0D4E2">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23E37374"/>
    <w:multiLevelType w:val="multilevel"/>
    <w:tmpl w:val="5426A0E0"/>
    <w:lvl w:ilvl="0">
      <w:start w:val="4"/>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2"/>
        <w:szCs w:val="22"/>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22"/>
        <w:szCs w:val="22"/>
      </w:rPr>
    </w:lvl>
  </w:abstractNum>
  <w:abstractNum w:abstractNumId="10" w15:restartNumberingAfterBreak="0">
    <w:nsid w:val="2482575B"/>
    <w:multiLevelType w:val="hybridMultilevel"/>
    <w:tmpl w:val="4488A41E"/>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24D1182E"/>
    <w:multiLevelType w:val="hybridMultilevel"/>
    <w:tmpl w:val="B96A8A18"/>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A26728"/>
    <w:multiLevelType w:val="hybridMultilevel"/>
    <w:tmpl w:val="C8D41DB8"/>
    <w:lvl w:ilvl="0" w:tplc="6AF6FF6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B35CE"/>
    <w:multiLevelType w:val="multilevel"/>
    <w:tmpl w:val="222A1302"/>
    <w:styleLink w:val="Style2"/>
    <w:lvl w:ilvl="0">
      <w:start w:val="3"/>
      <w:numFmt w:val="decimal"/>
      <w:lvlRestart w:val="0"/>
      <w:lvlText w:val="%1"/>
      <w:lvlJc w:val="left"/>
      <w:pPr>
        <w:ind w:left="851" w:hanging="851"/>
      </w:pPr>
      <w:rPr>
        <w:rFonts w:hint="default"/>
        <w:b/>
        <w:i w:val="0"/>
        <w:sz w:val="18"/>
      </w:rPr>
    </w:lvl>
    <w:lvl w:ilvl="1">
      <w:start w:val="5"/>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22"/>
        <w:szCs w:val="22"/>
      </w:rPr>
    </w:lvl>
  </w:abstractNum>
  <w:abstractNum w:abstractNumId="14" w15:restartNumberingAfterBreak="0">
    <w:nsid w:val="2D7349B4"/>
    <w:multiLevelType w:val="hybridMultilevel"/>
    <w:tmpl w:val="63924F78"/>
    <w:lvl w:ilvl="0" w:tplc="3F063D44">
      <w:start w:val="1"/>
      <w:numFmt w:val="lowerLetter"/>
      <w:lvlText w:val="%1."/>
      <w:lvlJc w:val="left"/>
      <w:pPr>
        <w:ind w:left="720" w:hanging="360"/>
      </w:pPr>
      <w:rPr>
        <w:b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2EC03757"/>
    <w:multiLevelType w:val="multilevel"/>
    <w:tmpl w:val="97A6467A"/>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2"/>
        <w:szCs w:val="22"/>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22"/>
        <w:szCs w:val="22"/>
      </w:rPr>
    </w:lvl>
  </w:abstractNum>
  <w:abstractNum w:abstractNumId="16" w15:restartNumberingAfterBreak="0">
    <w:nsid w:val="38BE2072"/>
    <w:multiLevelType w:val="hybridMultilevel"/>
    <w:tmpl w:val="F45288FA"/>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3A8C484F"/>
    <w:multiLevelType w:val="hybridMultilevel"/>
    <w:tmpl w:val="168E8654"/>
    <w:lvl w:ilvl="0" w:tplc="7F320102">
      <w:start w:val="1"/>
      <w:numFmt w:val="lowerRoman"/>
      <w:lvlText w:val="(%1)"/>
      <w:lvlJc w:val="left"/>
      <w:pPr>
        <w:ind w:left="1440" w:hanging="72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3EFD272E"/>
    <w:multiLevelType w:val="multilevel"/>
    <w:tmpl w:val="6E32EECE"/>
    <w:styleLink w:val="Style1"/>
    <w:lvl w:ilvl="0">
      <w:start w:val="3"/>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22"/>
        <w:szCs w:val="22"/>
      </w:rPr>
    </w:lvl>
  </w:abstractNum>
  <w:abstractNum w:abstractNumId="19" w15:restartNumberingAfterBreak="0">
    <w:nsid w:val="40A77A94"/>
    <w:multiLevelType w:val="hybridMultilevel"/>
    <w:tmpl w:val="5BE609B0"/>
    <w:lvl w:ilvl="0" w:tplc="93324E3A">
      <w:start w:val="1"/>
      <w:numFmt w:val="low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41EE1859"/>
    <w:multiLevelType w:val="hybridMultilevel"/>
    <w:tmpl w:val="A7CCAF3E"/>
    <w:lvl w:ilvl="0" w:tplc="5900D822">
      <w:start w:val="1"/>
      <w:numFmt w:val="bullet"/>
      <w:lvlText w:val=""/>
      <w:lvlJc w:val="left"/>
      <w:pPr>
        <w:ind w:left="720" w:hanging="360"/>
      </w:pPr>
      <w:rPr>
        <w:rFonts w:ascii="Symbol" w:hAnsi="Symbol"/>
      </w:rPr>
    </w:lvl>
    <w:lvl w:ilvl="1" w:tplc="1FF2E61E">
      <w:start w:val="1"/>
      <w:numFmt w:val="bullet"/>
      <w:lvlText w:val=""/>
      <w:lvlJc w:val="left"/>
      <w:pPr>
        <w:ind w:left="720" w:hanging="360"/>
      </w:pPr>
      <w:rPr>
        <w:rFonts w:ascii="Symbol" w:hAnsi="Symbol"/>
      </w:rPr>
    </w:lvl>
    <w:lvl w:ilvl="2" w:tplc="A5B80158">
      <w:start w:val="1"/>
      <w:numFmt w:val="bullet"/>
      <w:lvlText w:val=""/>
      <w:lvlJc w:val="left"/>
      <w:pPr>
        <w:ind w:left="720" w:hanging="360"/>
      </w:pPr>
      <w:rPr>
        <w:rFonts w:ascii="Symbol" w:hAnsi="Symbol"/>
      </w:rPr>
    </w:lvl>
    <w:lvl w:ilvl="3" w:tplc="0C5ED5B8">
      <w:start w:val="1"/>
      <w:numFmt w:val="bullet"/>
      <w:lvlText w:val=""/>
      <w:lvlJc w:val="left"/>
      <w:pPr>
        <w:ind w:left="720" w:hanging="360"/>
      </w:pPr>
      <w:rPr>
        <w:rFonts w:ascii="Symbol" w:hAnsi="Symbol"/>
      </w:rPr>
    </w:lvl>
    <w:lvl w:ilvl="4" w:tplc="9768FF4C">
      <w:start w:val="1"/>
      <w:numFmt w:val="bullet"/>
      <w:lvlText w:val=""/>
      <w:lvlJc w:val="left"/>
      <w:pPr>
        <w:ind w:left="720" w:hanging="360"/>
      </w:pPr>
      <w:rPr>
        <w:rFonts w:ascii="Symbol" w:hAnsi="Symbol"/>
      </w:rPr>
    </w:lvl>
    <w:lvl w:ilvl="5" w:tplc="C000350A">
      <w:start w:val="1"/>
      <w:numFmt w:val="bullet"/>
      <w:lvlText w:val=""/>
      <w:lvlJc w:val="left"/>
      <w:pPr>
        <w:ind w:left="720" w:hanging="360"/>
      </w:pPr>
      <w:rPr>
        <w:rFonts w:ascii="Symbol" w:hAnsi="Symbol"/>
      </w:rPr>
    </w:lvl>
    <w:lvl w:ilvl="6" w:tplc="2E060BE2">
      <w:start w:val="1"/>
      <w:numFmt w:val="bullet"/>
      <w:lvlText w:val=""/>
      <w:lvlJc w:val="left"/>
      <w:pPr>
        <w:ind w:left="720" w:hanging="360"/>
      </w:pPr>
      <w:rPr>
        <w:rFonts w:ascii="Symbol" w:hAnsi="Symbol"/>
      </w:rPr>
    </w:lvl>
    <w:lvl w:ilvl="7" w:tplc="18D28AAC">
      <w:start w:val="1"/>
      <w:numFmt w:val="bullet"/>
      <w:lvlText w:val=""/>
      <w:lvlJc w:val="left"/>
      <w:pPr>
        <w:ind w:left="720" w:hanging="360"/>
      </w:pPr>
      <w:rPr>
        <w:rFonts w:ascii="Symbol" w:hAnsi="Symbol"/>
      </w:rPr>
    </w:lvl>
    <w:lvl w:ilvl="8" w:tplc="793086EA">
      <w:start w:val="1"/>
      <w:numFmt w:val="bullet"/>
      <w:lvlText w:val=""/>
      <w:lvlJc w:val="left"/>
      <w:pPr>
        <w:ind w:left="720" w:hanging="360"/>
      </w:pPr>
      <w:rPr>
        <w:rFonts w:ascii="Symbol" w:hAnsi="Symbol"/>
      </w:rPr>
    </w:lvl>
  </w:abstractNum>
  <w:abstractNum w:abstractNumId="21" w15:restartNumberingAfterBreak="0">
    <w:nsid w:val="451460C8"/>
    <w:multiLevelType w:val="hybridMultilevel"/>
    <w:tmpl w:val="69F2CD50"/>
    <w:lvl w:ilvl="0" w:tplc="92125E20">
      <w:start w:val="1"/>
      <w:numFmt w:val="decimal"/>
      <w:lvlText w:val="Schedule %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48DA06EE"/>
    <w:multiLevelType w:val="multilevel"/>
    <w:tmpl w:val="5426A0E0"/>
    <w:styleLink w:val="Style3"/>
    <w:lvl w:ilvl="0">
      <w:start w:val="5"/>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2"/>
        <w:szCs w:val="22"/>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22"/>
        <w:szCs w:val="22"/>
      </w:rPr>
    </w:lvl>
  </w:abstractNum>
  <w:abstractNum w:abstractNumId="23" w15:restartNumberingAfterBreak="0">
    <w:nsid w:val="4B263EC9"/>
    <w:multiLevelType w:val="singleLevel"/>
    <w:tmpl w:val="D4184D5A"/>
    <w:lvl w:ilvl="0">
      <w:start w:val="1"/>
      <w:numFmt w:val="lowerLetter"/>
      <w:lvlText w:val="%1)"/>
      <w:lvlJc w:val="left"/>
      <w:pPr>
        <w:tabs>
          <w:tab w:val="num" w:pos="360"/>
        </w:tabs>
        <w:ind w:left="360" w:hanging="360"/>
      </w:pPr>
    </w:lvl>
  </w:abstractNum>
  <w:abstractNum w:abstractNumId="24" w15:restartNumberingAfterBreak="0">
    <w:nsid w:val="51C8196B"/>
    <w:multiLevelType w:val="hybridMultilevel"/>
    <w:tmpl w:val="C9FA2A4E"/>
    <w:lvl w:ilvl="0" w:tplc="31C0FEA6">
      <w:start w:val="1"/>
      <w:numFmt w:val="lowerLetter"/>
      <w:lvlText w:val="%1."/>
      <w:lvlJc w:val="left"/>
      <w:pPr>
        <w:ind w:left="480" w:hanging="360"/>
      </w:pPr>
    </w:lvl>
    <w:lvl w:ilvl="1" w:tplc="08130019">
      <w:start w:val="1"/>
      <w:numFmt w:val="lowerLetter"/>
      <w:lvlText w:val="%2."/>
      <w:lvlJc w:val="left"/>
      <w:pPr>
        <w:ind w:left="1200" w:hanging="360"/>
      </w:pPr>
    </w:lvl>
    <w:lvl w:ilvl="2" w:tplc="0813001B">
      <w:start w:val="1"/>
      <w:numFmt w:val="lowerRoman"/>
      <w:lvlText w:val="%3."/>
      <w:lvlJc w:val="right"/>
      <w:pPr>
        <w:ind w:left="1920" w:hanging="180"/>
      </w:pPr>
    </w:lvl>
    <w:lvl w:ilvl="3" w:tplc="0813000F">
      <w:start w:val="1"/>
      <w:numFmt w:val="decimal"/>
      <w:lvlText w:val="%4."/>
      <w:lvlJc w:val="left"/>
      <w:pPr>
        <w:ind w:left="2640" w:hanging="360"/>
      </w:pPr>
    </w:lvl>
    <w:lvl w:ilvl="4" w:tplc="08130019">
      <w:start w:val="1"/>
      <w:numFmt w:val="lowerLetter"/>
      <w:lvlText w:val="%5."/>
      <w:lvlJc w:val="left"/>
      <w:pPr>
        <w:ind w:left="3360" w:hanging="360"/>
      </w:pPr>
    </w:lvl>
    <w:lvl w:ilvl="5" w:tplc="0813001B">
      <w:start w:val="1"/>
      <w:numFmt w:val="lowerRoman"/>
      <w:lvlText w:val="%6."/>
      <w:lvlJc w:val="right"/>
      <w:pPr>
        <w:ind w:left="4080" w:hanging="180"/>
      </w:pPr>
    </w:lvl>
    <w:lvl w:ilvl="6" w:tplc="0813000F">
      <w:start w:val="1"/>
      <w:numFmt w:val="decimal"/>
      <w:lvlText w:val="%7."/>
      <w:lvlJc w:val="left"/>
      <w:pPr>
        <w:ind w:left="4800" w:hanging="360"/>
      </w:pPr>
    </w:lvl>
    <w:lvl w:ilvl="7" w:tplc="08130019">
      <w:start w:val="1"/>
      <w:numFmt w:val="lowerLetter"/>
      <w:lvlText w:val="%8."/>
      <w:lvlJc w:val="left"/>
      <w:pPr>
        <w:ind w:left="5520" w:hanging="360"/>
      </w:pPr>
    </w:lvl>
    <w:lvl w:ilvl="8" w:tplc="0813001B">
      <w:start w:val="1"/>
      <w:numFmt w:val="lowerRoman"/>
      <w:lvlText w:val="%9."/>
      <w:lvlJc w:val="right"/>
      <w:pPr>
        <w:ind w:left="6240" w:hanging="180"/>
      </w:pPr>
    </w:lvl>
  </w:abstractNum>
  <w:abstractNum w:abstractNumId="25" w15:restartNumberingAfterBreak="0">
    <w:nsid w:val="53152322"/>
    <w:multiLevelType w:val="multilevel"/>
    <w:tmpl w:val="5426A0E0"/>
    <w:numStyleLink w:val="Style3"/>
  </w:abstractNum>
  <w:abstractNum w:abstractNumId="26" w15:restartNumberingAfterBreak="0">
    <w:nsid w:val="538D1A78"/>
    <w:multiLevelType w:val="multilevel"/>
    <w:tmpl w:val="CAF25700"/>
    <w:lvl w:ilvl="0">
      <w:start w:val="3"/>
      <w:numFmt w:val="decimal"/>
      <w:lvlText w:val="%1."/>
      <w:lvlJc w:val="left"/>
      <w:pPr>
        <w:tabs>
          <w:tab w:val="num" w:pos="360"/>
        </w:tabs>
        <w:ind w:left="360" w:hanging="360"/>
      </w:pPr>
    </w:lvl>
    <w:lvl w:ilvl="1">
      <w:start w:val="1"/>
      <w:numFmt w:val="decimal"/>
      <w:lvlText w:val="%1.%2."/>
      <w:lvlJc w:val="left"/>
      <w:pPr>
        <w:tabs>
          <w:tab w:val="num" w:pos="1141"/>
        </w:tabs>
        <w:ind w:left="1141" w:hanging="432"/>
      </w:pPr>
      <w:rPr>
        <w:lang w:val="en-U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7C604CD"/>
    <w:multiLevelType w:val="hybridMultilevel"/>
    <w:tmpl w:val="5BE609B0"/>
    <w:lvl w:ilvl="0" w:tplc="93324E3A">
      <w:start w:val="1"/>
      <w:numFmt w:val="low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98B5FB3"/>
    <w:multiLevelType w:val="hybridMultilevel"/>
    <w:tmpl w:val="DD94FEB4"/>
    <w:lvl w:ilvl="0" w:tplc="0A7ED394">
      <w:start w:val="1"/>
      <w:numFmt w:val="upperLetter"/>
      <w:lvlText w:val="Appendix %1"/>
      <w:lvlJc w:val="left"/>
      <w:pPr>
        <w:ind w:left="2136" w:hanging="360"/>
      </w:pPr>
      <w:rPr>
        <w:rFonts w:ascii="Arial Bold" w:hAnsi="Arial Bold" w:hint="default"/>
        <w:caps/>
        <w:color w:val="auto"/>
        <w:u w:val="single"/>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9" w15:restartNumberingAfterBreak="0">
    <w:nsid w:val="59B8249A"/>
    <w:multiLevelType w:val="hybridMultilevel"/>
    <w:tmpl w:val="D58045AA"/>
    <w:lvl w:ilvl="0" w:tplc="F79E2402">
      <w:start w:val="1"/>
      <w:numFmt w:val="lowerRoman"/>
      <w:lvlText w:val="(%1)"/>
      <w:lvlJc w:val="left"/>
      <w:pPr>
        <w:ind w:left="1440" w:hanging="7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5B9B17F4"/>
    <w:multiLevelType w:val="hybridMultilevel"/>
    <w:tmpl w:val="DA1E4918"/>
    <w:lvl w:ilvl="0" w:tplc="7D5EE9B2">
      <w:start w:val="1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C7C3BD5"/>
    <w:multiLevelType w:val="multilevel"/>
    <w:tmpl w:val="A04C01EE"/>
    <w:lvl w:ilvl="0">
      <w:start w:val="1"/>
      <w:numFmt w:val="decimal"/>
      <w:lvlText w:val="%1."/>
      <w:lvlJc w:val="left"/>
      <w:pPr>
        <w:ind w:left="720" w:hanging="360"/>
      </w:pPr>
      <w:rPr>
        <w:rFonts w:hint="default"/>
      </w:rPr>
    </w:lvl>
    <w:lvl w:ilvl="1">
      <w:start w:val="1"/>
      <w:numFmt w:val="decimal"/>
      <w:isLgl/>
      <w:lvlText w:val="%1.%2"/>
      <w:lvlJc w:val="left"/>
      <w:pPr>
        <w:ind w:left="1212" w:hanging="852"/>
      </w:pPr>
      <w:rPr>
        <w:rFonts w:eastAsia="Times New Roman" w:hint="default"/>
      </w:rPr>
    </w:lvl>
    <w:lvl w:ilvl="2">
      <w:start w:val="1"/>
      <w:numFmt w:val="decimal"/>
      <w:isLgl/>
      <w:lvlText w:val="%1.%2.%3"/>
      <w:lvlJc w:val="left"/>
      <w:pPr>
        <w:ind w:left="1212" w:hanging="852"/>
      </w:pPr>
      <w:rPr>
        <w:rFonts w:eastAsia="Times New Roman" w:hint="default"/>
      </w:rPr>
    </w:lvl>
    <w:lvl w:ilvl="3">
      <w:start w:val="1"/>
      <w:numFmt w:val="decimal"/>
      <w:isLgl/>
      <w:lvlText w:val="%1.%2.%3.%4"/>
      <w:lvlJc w:val="left"/>
      <w:pPr>
        <w:ind w:left="1212" w:hanging="852"/>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15:restartNumberingAfterBreak="0">
    <w:nsid w:val="5D6D6A92"/>
    <w:multiLevelType w:val="multilevel"/>
    <w:tmpl w:val="222A1302"/>
    <w:numStyleLink w:val="Style2"/>
  </w:abstractNum>
  <w:abstractNum w:abstractNumId="33" w15:restartNumberingAfterBreak="0">
    <w:nsid w:val="61862907"/>
    <w:multiLevelType w:val="hybridMultilevel"/>
    <w:tmpl w:val="B06A45A4"/>
    <w:lvl w:ilvl="0" w:tplc="CFB4BB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F6747"/>
    <w:multiLevelType w:val="hybridMultilevel"/>
    <w:tmpl w:val="90487DF8"/>
    <w:lvl w:ilvl="0" w:tplc="03F07D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C68EB"/>
    <w:multiLevelType w:val="multilevel"/>
    <w:tmpl w:val="2F1484B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9E18D6"/>
    <w:multiLevelType w:val="hybridMultilevel"/>
    <w:tmpl w:val="8B04A702"/>
    <w:lvl w:ilvl="0" w:tplc="74100F88">
      <w:start w:val="1"/>
      <w:numFmt w:val="upperLetter"/>
      <w:lvlText w:val="%1."/>
      <w:lvlJc w:val="left"/>
      <w:pPr>
        <w:ind w:left="720" w:hanging="360"/>
      </w:pPr>
      <w:rPr>
        <w:rFonts w:hint="default"/>
        <w:b/>
      </w:rPr>
    </w:lvl>
    <w:lvl w:ilvl="1" w:tplc="08130019">
      <w:start w:val="1"/>
      <w:numFmt w:val="lowerLetter"/>
      <w:lvlText w:val="%2."/>
      <w:lvlJc w:val="left"/>
      <w:pPr>
        <w:ind w:left="1440" w:hanging="360"/>
      </w:pPr>
    </w:lvl>
    <w:lvl w:ilvl="2" w:tplc="A462C4A4">
      <w:start w:val="1"/>
      <w:numFmt w:val="decimal"/>
      <w:lvlText w:val="%3."/>
      <w:lvlJc w:val="left"/>
      <w:pPr>
        <w:ind w:left="2830" w:hanging="850"/>
      </w:pPr>
      <w:rPr>
        <w:rFonts w:hint="default"/>
        <w:color w:val="auto"/>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53641070">
    <w:abstractNumId w:val="23"/>
  </w:num>
  <w:num w:numId="2" w16cid:durableId="771048778">
    <w:abstractNumId w:val="36"/>
  </w:num>
  <w:num w:numId="3" w16cid:durableId="1070467219">
    <w:abstractNumId w:val="0"/>
  </w:num>
  <w:num w:numId="4" w16cid:durableId="249395422">
    <w:abstractNumId w:val="2"/>
  </w:num>
  <w:num w:numId="5" w16cid:durableId="852762761">
    <w:abstractNumId w:val="29"/>
  </w:num>
  <w:num w:numId="6" w16cid:durableId="660429325">
    <w:abstractNumId w:val="19"/>
  </w:num>
  <w:num w:numId="7" w16cid:durableId="1361585404">
    <w:abstractNumId w:val="27"/>
  </w:num>
  <w:num w:numId="8" w16cid:durableId="866481575">
    <w:abstractNumId w:val="17"/>
  </w:num>
  <w:num w:numId="9" w16cid:durableId="361636254">
    <w:abstractNumId w:val="30"/>
  </w:num>
  <w:num w:numId="10" w16cid:durableId="1609121179">
    <w:abstractNumId w:val="15"/>
  </w:num>
  <w:num w:numId="11" w16cid:durableId="1376198712">
    <w:abstractNumId w:val="16"/>
  </w:num>
  <w:num w:numId="12" w16cid:durableId="2102068389">
    <w:abstractNumId w:val="8"/>
  </w:num>
  <w:num w:numId="13" w16cid:durableId="506987958">
    <w:abstractNumId w:val="34"/>
  </w:num>
  <w:num w:numId="14" w16cid:durableId="405811215">
    <w:abstractNumId w:val="12"/>
  </w:num>
  <w:num w:numId="15" w16cid:durableId="124273798">
    <w:abstractNumId w:val="35"/>
  </w:num>
  <w:num w:numId="16" w16cid:durableId="521868660">
    <w:abstractNumId w:val="18"/>
  </w:num>
  <w:num w:numId="17" w16cid:durableId="1067797413">
    <w:abstractNumId w:val="4"/>
  </w:num>
  <w:num w:numId="18" w16cid:durableId="17510172">
    <w:abstractNumId w:val="32"/>
    <w:lvlOverride w:ilvl="1">
      <w:lvl w:ilvl="1">
        <w:start w:val="5"/>
        <w:numFmt w:val="decimal"/>
        <w:lvlText w:val="%1.%2"/>
        <w:lvlJc w:val="left"/>
        <w:pPr>
          <w:ind w:left="1134" w:hanging="1134"/>
        </w:pPr>
        <w:rPr>
          <w:rFonts w:hint="default"/>
          <w:b w:val="0"/>
          <w:i w:val="0"/>
          <w:sz w:val="22"/>
          <w:szCs w:val="22"/>
        </w:rPr>
      </w:lvl>
    </w:lvlOverride>
  </w:num>
  <w:num w:numId="19" w16cid:durableId="1524591877">
    <w:abstractNumId w:val="13"/>
  </w:num>
  <w:num w:numId="20" w16cid:durableId="1546600755">
    <w:abstractNumId w:val="9"/>
  </w:num>
  <w:num w:numId="21" w16cid:durableId="586041334">
    <w:abstractNumId w:val="22"/>
  </w:num>
  <w:num w:numId="22" w16cid:durableId="1614904014">
    <w:abstractNumId w:val="25"/>
  </w:num>
  <w:num w:numId="23" w16cid:durableId="673730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0601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923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991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4353920">
    <w:abstractNumId w:val="31"/>
  </w:num>
  <w:num w:numId="28" w16cid:durableId="1241911874">
    <w:abstractNumId w:val="11"/>
  </w:num>
  <w:num w:numId="29" w16cid:durableId="558826514">
    <w:abstractNumId w:val="33"/>
  </w:num>
  <w:num w:numId="30" w16cid:durableId="1316252605">
    <w:abstractNumId w:val="1"/>
  </w:num>
  <w:num w:numId="31" w16cid:durableId="8897259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9634428">
    <w:abstractNumId w:val="28"/>
  </w:num>
  <w:num w:numId="33" w16cid:durableId="992948465">
    <w:abstractNumId w:val="21"/>
  </w:num>
  <w:num w:numId="34" w16cid:durableId="12653782">
    <w:abstractNumId w:val="3"/>
  </w:num>
  <w:num w:numId="35" w16cid:durableId="1252541444">
    <w:abstractNumId w:val="7"/>
  </w:num>
  <w:num w:numId="36" w16cid:durableId="820461751">
    <w:abstractNumId w:val="20"/>
  </w:num>
  <w:num w:numId="37" w16cid:durableId="20657115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Z Leuven - CTC">
    <w15:presenceInfo w15:providerId="None" w15:userId="UZ Leuven - 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11F"/>
    <w:rsid w:val="00003A98"/>
    <w:rsid w:val="000043AF"/>
    <w:rsid w:val="0001744A"/>
    <w:rsid w:val="00022B27"/>
    <w:rsid w:val="0002362D"/>
    <w:rsid w:val="00027467"/>
    <w:rsid w:val="00032059"/>
    <w:rsid w:val="0003246E"/>
    <w:rsid w:val="00042D87"/>
    <w:rsid w:val="0005003E"/>
    <w:rsid w:val="00055C71"/>
    <w:rsid w:val="000577A2"/>
    <w:rsid w:val="00066D50"/>
    <w:rsid w:val="00073055"/>
    <w:rsid w:val="00074CDA"/>
    <w:rsid w:val="00076BA9"/>
    <w:rsid w:val="000845D8"/>
    <w:rsid w:val="000864A8"/>
    <w:rsid w:val="00094085"/>
    <w:rsid w:val="00094DE8"/>
    <w:rsid w:val="000A2A55"/>
    <w:rsid w:val="000A56BE"/>
    <w:rsid w:val="000A590F"/>
    <w:rsid w:val="000B114F"/>
    <w:rsid w:val="000B6251"/>
    <w:rsid w:val="000B7C5B"/>
    <w:rsid w:val="000C0E77"/>
    <w:rsid w:val="000C2630"/>
    <w:rsid w:val="000C3B81"/>
    <w:rsid w:val="000D212F"/>
    <w:rsid w:val="000D55D2"/>
    <w:rsid w:val="000E48BC"/>
    <w:rsid w:val="000F0CF3"/>
    <w:rsid w:val="0010621D"/>
    <w:rsid w:val="00110953"/>
    <w:rsid w:val="0011470B"/>
    <w:rsid w:val="00115E99"/>
    <w:rsid w:val="00123982"/>
    <w:rsid w:val="0013082C"/>
    <w:rsid w:val="001319F4"/>
    <w:rsid w:val="00132CEF"/>
    <w:rsid w:val="001378EA"/>
    <w:rsid w:val="00140034"/>
    <w:rsid w:val="00142344"/>
    <w:rsid w:val="001444CC"/>
    <w:rsid w:val="0014599D"/>
    <w:rsid w:val="00146DB0"/>
    <w:rsid w:val="00146ED0"/>
    <w:rsid w:val="00150FC5"/>
    <w:rsid w:val="00165EBC"/>
    <w:rsid w:val="00167E8C"/>
    <w:rsid w:val="00171EA3"/>
    <w:rsid w:val="00173E3F"/>
    <w:rsid w:val="00180E32"/>
    <w:rsid w:val="0018364D"/>
    <w:rsid w:val="001874A9"/>
    <w:rsid w:val="00190296"/>
    <w:rsid w:val="001958A5"/>
    <w:rsid w:val="00196270"/>
    <w:rsid w:val="001A1B3D"/>
    <w:rsid w:val="001B1624"/>
    <w:rsid w:val="001B26BD"/>
    <w:rsid w:val="001B63ED"/>
    <w:rsid w:val="001B673C"/>
    <w:rsid w:val="001C07EB"/>
    <w:rsid w:val="001C0AC8"/>
    <w:rsid w:val="001C1310"/>
    <w:rsid w:val="001C16AA"/>
    <w:rsid w:val="001C2EC9"/>
    <w:rsid w:val="001C5408"/>
    <w:rsid w:val="001C7D5E"/>
    <w:rsid w:val="001E26DE"/>
    <w:rsid w:val="001F2DF3"/>
    <w:rsid w:val="001F77A5"/>
    <w:rsid w:val="001F7A3E"/>
    <w:rsid w:val="00201BF7"/>
    <w:rsid w:val="00203FFB"/>
    <w:rsid w:val="0021593E"/>
    <w:rsid w:val="0022623A"/>
    <w:rsid w:val="00226ECD"/>
    <w:rsid w:val="0023414B"/>
    <w:rsid w:val="0023602E"/>
    <w:rsid w:val="00241AAA"/>
    <w:rsid w:val="0024726C"/>
    <w:rsid w:val="0025273C"/>
    <w:rsid w:val="002528D0"/>
    <w:rsid w:val="002529F6"/>
    <w:rsid w:val="00255565"/>
    <w:rsid w:val="0025614F"/>
    <w:rsid w:val="002571CC"/>
    <w:rsid w:val="0025765A"/>
    <w:rsid w:val="00263936"/>
    <w:rsid w:val="00266A9E"/>
    <w:rsid w:val="00273C3E"/>
    <w:rsid w:val="0028242C"/>
    <w:rsid w:val="00285118"/>
    <w:rsid w:val="00285D20"/>
    <w:rsid w:val="00290501"/>
    <w:rsid w:val="00291AB1"/>
    <w:rsid w:val="002924F1"/>
    <w:rsid w:val="00293754"/>
    <w:rsid w:val="00293CB2"/>
    <w:rsid w:val="002A0719"/>
    <w:rsid w:val="002A1AB1"/>
    <w:rsid w:val="002A7BB5"/>
    <w:rsid w:val="002B23CD"/>
    <w:rsid w:val="002B6310"/>
    <w:rsid w:val="002B7D79"/>
    <w:rsid w:val="002E1488"/>
    <w:rsid w:val="002E15E7"/>
    <w:rsid w:val="002E23B3"/>
    <w:rsid w:val="002F695B"/>
    <w:rsid w:val="00300A7B"/>
    <w:rsid w:val="003072D8"/>
    <w:rsid w:val="0032276D"/>
    <w:rsid w:val="00331028"/>
    <w:rsid w:val="00337FDC"/>
    <w:rsid w:val="00345903"/>
    <w:rsid w:val="00345FC4"/>
    <w:rsid w:val="0035762A"/>
    <w:rsid w:val="003614F8"/>
    <w:rsid w:val="003649E4"/>
    <w:rsid w:val="00373791"/>
    <w:rsid w:val="00375C1C"/>
    <w:rsid w:val="00382092"/>
    <w:rsid w:val="00391F80"/>
    <w:rsid w:val="00397943"/>
    <w:rsid w:val="003A7D01"/>
    <w:rsid w:val="003B1A7A"/>
    <w:rsid w:val="003B2A58"/>
    <w:rsid w:val="003B3D9C"/>
    <w:rsid w:val="003B3E88"/>
    <w:rsid w:val="003B4C3C"/>
    <w:rsid w:val="003B53D5"/>
    <w:rsid w:val="003B6B7A"/>
    <w:rsid w:val="003C0150"/>
    <w:rsid w:val="003C1A71"/>
    <w:rsid w:val="003C21DB"/>
    <w:rsid w:val="003C5555"/>
    <w:rsid w:val="003E1E94"/>
    <w:rsid w:val="003E6026"/>
    <w:rsid w:val="003E7438"/>
    <w:rsid w:val="003E746D"/>
    <w:rsid w:val="003F13A9"/>
    <w:rsid w:val="003F2738"/>
    <w:rsid w:val="003F783A"/>
    <w:rsid w:val="00400CBA"/>
    <w:rsid w:val="00402C4B"/>
    <w:rsid w:val="004042C3"/>
    <w:rsid w:val="00405859"/>
    <w:rsid w:val="00411697"/>
    <w:rsid w:val="0041334A"/>
    <w:rsid w:val="00416188"/>
    <w:rsid w:val="004164F2"/>
    <w:rsid w:val="004172B3"/>
    <w:rsid w:val="004203D0"/>
    <w:rsid w:val="004204DE"/>
    <w:rsid w:val="00422367"/>
    <w:rsid w:val="0043063D"/>
    <w:rsid w:val="0043585D"/>
    <w:rsid w:val="004406AD"/>
    <w:rsid w:val="00443015"/>
    <w:rsid w:val="00445F8F"/>
    <w:rsid w:val="00452274"/>
    <w:rsid w:val="00453543"/>
    <w:rsid w:val="00457389"/>
    <w:rsid w:val="00466CBE"/>
    <w:rsid w:val="00472CEE"/>
    <w:rsid w:val="0047704A"/>
    <w:rsid w:val="00483473"/>
    <w:rsid w:val="00484672"/>
    <w:rsid w:val="00484ADB"/>
    <w:rsid w:val="00492839"/>
    <w:rsid w:val="00493A75"/>
    <w:rsid w:val="00494A4F"/>
    <w:rsid w:val="004958EC"/>
    <w:rsid w:val="004A1EA1"/>
    <w:rsid w:val="004A3A2E"/>
    <w:rsid w:val="004A6619"/>
    <w:rsid w:val="004B0150"/>
    <w:rsid w:val="004B7FD3"/>
    <w:rsid w:val="004D4452"/>
    <w:rsid w:val="004D5461"/>
    <w:rsid w:val="004D7CD9"/>
    <w:rsid w:val="004E4BED"/>
    <w:rsid w:val="004F1146"/>
    <w:rsid w:val="0050072B"/>
    <w:rsid w:val="00504FB6"/>
    <w:rsid w:val="00510C76"/>
    <w:rsid w:val="00513DB3"/>
    <w:rsid w:val="00520590"/>
    <w:rsid w:val="00524B24"/>
    <w:rsid w:val="00543794"/>
    <w:rsid w:val="00544BB2"/>
    <w:rsid w:val="00545EFD"/>
    <w:rsid w:val="00551774"/>
    <w:rsid w:val="005549D0"/>
    <w:rsid w:val="00557CC3"/>
    <w:rsid w:val="005650B3"/>
    <w:rsid w:val="00571C20"/>
    <w:rsid w:val="00575018"/>
    <w:rsid w:val="00584DE3"/>
    <w:rsid w:val="00590E4C"/>
    <w:rsid w:val="005A72D8"/>
    <w:rsid w:val="005A7A68"/>
    <w:rsid w:val="005B0827"/>
    <w:rsid w:val="005C102A"/>
    <w:rsid w:val="005D0187"/>
    <w:rsid w:val="005D041F"/>
    <w:rsid w:val="005D16FE"/>
    <w:rsid w:val="005D5A4C"/>
    <w:rsid w:val="005E042B"/>
    <w:rsid w:val="005E330A"/>
    <w:rsid w:val="005F0DF8"/>
    <w:rsid w:val="005F6425"/>
    <w:rsid w:val="005F6A2C"/>
    <w:rsid w:val="005F7974"/>
    <w:rsid w:val="005F7C01"/>
    <w:rsid w:val="00612B9E"/>
    <w:rsid w:val="00621702"/>
    <w:rsid w:val="006349BA"/>
    <w:rsid w:val="0063608B"/>
    <w:rsid w:val="006360C1"/>
    <w:rsid w:val="00645765"/>
    <w:rsid w:val="006504D0"/>
    <w:rsid w:val="00651DFF"/>
    <w:rsid w:val="00652AB8"/>
    <w:rsid w:val="00655A84"/>
    <w:rsid w:val="006604AB"/>
    <w:rsid w:val="00690B27"/>
    <w:rsid w:val="00690CDC"/>
    <w:rsid w:val="00691519"/>
    <w:rsid w:val="00694C71"/>
    <w:rsid w:val="00696B8D"/>
    <w:rsid w:val="006A29D9"/>
    <w:rsid w:val="006A572A"/>
    <w:rsid w:val="006A59D4"/>
    <w:rsid w:val="006A5C7B"/>
    <w:rsid w:val="006B0DA0"/>
    <w:rsid w:val="006B3752"/>
    <w:rsid w:val="006C0786"/>
    <w:rsid w:val="006C4A2D"/>
    <w:rsid w:val="006E04AA"/>
    <w:rsid w:val="006E4A17"/>
    <w:rsid w:val="006E6D3B"/>
    <w:rsid w:val="006F0CD4"/>
    <w:rsid w:val="006F6DDF"/>
    <w:rsid w:val="00711667"/>
    <w:rsid w:val="00711F42"/>
    <w:rsid w:val="007144EC"/>
    <w:rsid w:val="00715154"/>
    <w:rsid w:val="00715E6D"/>
    <w:rsid w:val="007168C4"/>
    <w:rsid w:val="00723EC1"/>
    <w:rsid w:val="00725833"/>
    <w:rsid w:val="00730E24"/>
    <w:rsid w:val="00732AE1"/>
    <w:rsid w:val="007365BD"/>
    <w:rsid w:val="0073761D"/>
    <w:rsid w:val="007424E9"/>
    <w:rsid w:val="00750BC1"/>
    <w:rsid w:val="00751D10"/>
    <w:rsid w:val="0075447B"/>
    <w:rsid w:val="00760C66"/>
    <w:rsid w:val="00761DAC"/>
    <w:rsid w:val="00766567"/>
    <w:rsid w:val="007713BC"/>
    <w:rsid w:val="00771864"/>
    <w:rsid w:val="007775F1"/>
    <w:rsid w:val="007811D0"/>
    <w:rsid w:val="00781DA1"/>
    <w:rsid w:val="0079075F"/>
    <w:rsid w:val="0079546A"/>
    <w:rsid w:val="00797D4E"/>
    <w:rsid w:val="007A41D0"/>
    <w:rsid w:val="007A4BFB"/>
    <w:rsid w:val="007A74A9"/>
    <w:rsid w:val="007C229A"/>
    <w:rsid w:val="007E74BD"/>
    <w:rsid w:val="007F4D7B"/>
    <w:rsid w:val="008045E8"/>
    <w:rsid w:val="00806FC9"/>
    <w:rsid w:val="0080773C"/>
    <w:rsid w:val="00814650"/>
    <w:rsid w:val="00814E26"/>
    <w:rsid w:val="00816B56"/>
    <w:rsid w:val="0081778A"/>
    <w:rsid w:val="00822A15"/>
    <w:rsid w:val="008310BE"/>
    <w:rsid w:val="008339AD"/>
    <w:rsid w:val="008368D2"/>
    <w:rsid w:val="0083772F"/>
    <w:rsid w:val="00837D0F"/>
    <w:rsid w:val="00842D6F"/>
    <w:rsid w:val="0084350D"/>
    <w:rsid w:val="008456EC"/>
    <w:rsid w:val="00846617"/>
    <w:rsid w:val="008519EF"/>
    <w:rsid w:val="00854141"/>
    <w:rsid w:val="008541A2"/>
    <w:rsid w:val="008637D9"/>
    <w:rsid w:val="00864C88"/>
    <w:rsid w:val="008658D3"/>
    <w:rsid w:val="00882F51"/>
    <w:rsid w:val="00892C03"/>
    <w:rsid w:val="00897C91"/>
    <w:rsid w:val="008A0ACC"/>
    <w:rsid w:val="008A16C1"/>
    <w:rsid w:val="008B2DBD"/>
    <w:rsid w:val="008C11C2"/>
    <w:rsid w:val="008D14FD"/>
    <w:rsid w:val="008E1453"/>
    <w:rsid w:val="008E222B"/>
    <w:rsid w:val="008E4E2B"/>
    <w:rsid w:val="008F09FF"/>
    <w:rsid w:val="008F23C3"/>
    <w:rsid w:val="008F2E0B"/>
    <w:rsid w:val="00905E99"/>
    <w:rsid w:val="009111B9"/>
    <w:rsid w:val="0091211F"/>
    <w:rsid w:val="00915135"/>
    <w:rsid w:val="009206E3"/>
    <w:rsid w:val="009234B8"/>
    <w:rsid w:val="00927084"/>
    <w:rsid w:val="009318E5"/>
    <w:rsid w:val="00933F25"/>
    <w:rsid w:val="009443F3"/>
    <w:rsid w:val="00945141"/>
    <w:rsid w:val="009463CA"/>
    <w:rsid w:val="009524BA"/>
    <w:rsid w:val="009544B9"/>
    <w:rsid w:val="00960D52"/>
    <w:rsid w:val="00963565"/>
    <w:rsid w:val="00964FD3"/>
    <w:rsid w:val="00981A2A"/>
    <w:rsid w:val="00983B8E"/>
    <w:rsid w:val="009937AA"/>
    <w:rsid w:val="009954E2"/>
    <w:rsid w:val="00997EEF"/>
    <w:rsid w:val="00997F32"/>
    <w:rsid w:val="009A080D"/>
    <w:rsid w:val="009A1A53"/>
    <w:rsid w:val="009A6D7D"/>
    <w:rsid w:val="009B41F7"/>
    <w:rsid w:val="009B4D14"/>
    <w:rsid w:val="009B4D8A"/>
    <w:rsid w:val="009B58BA"/>
    <w:rsid w:val="009B75DB"/>
    <w:rsid w:val="009B7B5E"/>
    <w:rsid w:val="009C5C57"/>
    <w:rsid w:val="009D16C7"/>
    <w:rsid w:val="009D330C"/>
    <w:rsid w:val="009D37C4"/>
    <w:rsid w:val="009D5E33"/>
    <w:rsid w:val="009D76F8"/>
    <w:rsid w:val="009F1BE1"/>
    <w:rsid w:val="009F33BE"/>
    <w:rsid w:val="009F37D2"/>
    <w:rsid w:val="009F3E8B"/>
    <w:rsid w:val="009F5605"/>
    <w:rsid w:val="009F6FC3"/>
    <w:rsid w:val="00A02C66"/>
    <w:rsid w:val="00A03E37"/>
    <w:rsid w:val="00A10DA8"/>
    <w:rsid w:val="00A118F5"/>
    <w:rsid w:val="00A120E3"/>
    <w:rsid w:val="00A140CE"/>
    <w:rsid w:val="00A174D2"/>
    <w:rsid w:val="00A27669"/>
    <w:rsid w:val="00A31E9B"/>
    <w:rsid w:val="00A36B40"/>
    <w:rsid w:val="00A40691"/>
    <w:rsid w:val="00A40DAD"/>
    <w:rsid w:val="00A4431E"/>
    <w:rsid w:val="00A44642"/>
    <w:rsid w:val="00A544EF"/>
    <w:rsid w:val="00A54E46"/>
    <w:rsid w:val="00A554DB"/>
    <w:rsid w:val="00A56728"/>
    <w:rsid w:val="00A71086"/>
    <w:rsid w:val="00A81785"/>
    <w:rsid w:val="00A96C19"/>
    <w:rsid w:val="00AA7860"/>
    <w:rsid w:val="00AB2746"/>
    <w:rsid w:val="00AC003D"/>
    <w:rsid w:val="00AC5908"/>
    <w:rsid w:val="00AD608F"/>
    <w:rsid w:val="00AE373E"/>
    <w:rsid w:val="00AE4812"/>
    <w:rsid w:val="00AE6F6D"/>
    <w:rsid w:val="00AF04B5"/>
    <w:rsid w:val="00AF6337"/>
    <w:rsid w:val="00AF6A4E"/>
    <w:rsid w:val="00B058C6"/>
    <w:rsid w:val="00B05D44"/>
    <w:rsid w:val="00B07F70"/>
    <w:rsid w:val="00B1094E"/>
    <w:rsid w:val="00B21693"/>
    <w:rsid w:val="00B23D38"/>
    <w:rsid w:val="00B26EBB"/>
    <w:rsid w:val="00B3039F"/>
    <w:rsid w:val="00B3095A"/>
    <w:rsid w:val="00B35750"/>
    <w:rsid w:val="00B41A15"/>
    <w:rsid w:val="00B41AE6"/>
    <w:rsid w:val="00B600E0"/>
    <w:rsid w:val="00B70BEA"/>
    <w:rsid w:val="00B730FB"/>
    <w:rsid w:val="00B75D71"/>
    <w:rsid w:val="00B77653"/>
    <w:rsid w:val="00B942AB"/>
    <w:rsid w:val="00B9713D"/>
    <w:rsid w:val="00BA5E00"/>
    <w:rsid w:val="00BA7316"/>
    <w:rsid w:val="00BB16B3"/>
    <w:rsid w:val="00BB3319"/>
    <w:rsid w:val="00BB783C"/>
    <w:rsid w:val="00BC0E35"/>
    <w:rsid w:val="00BC3591"/>
    <w:rsid w:val="00BC3C20"/>
    <w:rsid w:val="00BC524A"/>
    <w:rsid w:val="00BC5B30"/>
    <w:rsid w:val="00BD3E1D"/>
    <w:rsid w:val="00BD46B3"/>
    <w:rsid w:val="00BE3367"/>
    <w:rsid w:val="00BE42BB"/>
    <w:rsid w:val="00BE6BCF"/>
    <w:rsid w:val="00BF0F63"/>
    <w:rsid w:val="00BF1F8F"/>
    <w:rsid w:val="00BF2E25"/>
    <w:rsid w:val="00BF350E"/>
    <w:rsid w:val="00BF415C"/>
    <w:rsid w:val="00C01B9C"/>
    <w:rsid w:val="00C01F33"/>
    <w:rsid w:val="00C0637A"/>
    <w:rsid w:val="00C13DB5"/>
    <w:rsid w:val="00C17554"/>
    <w:rsid w:val="00C21867"/>
    <w:rsid w:val="00C21878"/>
    <w:rsid w:val="00C255DC"/>
    <w:rsid w:val="00C329E6"/>
    <w:rsid w:val="00C33AB6"/>
    <w:rsid w:val="00C33CB0"/>
    <w:rsid w:val="00C34E10"/>
    <w:rsid w:val="00C366A0"/>
    <w:rsid w:val="00C40CA1"/>
    <w:rsid w:val="00C46D47"/>
    <w:rsid w:val="00C47107"/>
    <w:rsid w:val="00C5604D"/>
    <w:rsid w:val="00C63206"/>
    <w:rsid w:val="00C65607"/>
    <w:rsid w:val="00C702B4"/>
    <w:rsid w:val="00C7093B"/>
    <w:rsid w:val="00C72A11"/>
    <w:rsid w:val="00C80207"/>
    <w:rsid w:val="00C815E8"/>
    <w:rsid w:val="00C84E92"/>
    <w:rsid w:val="00C913D2"/>
    <w:rsid w:val="00C97ED1"/>
    <w:rsid w:val="00CA01A4"/>
    <w:rsid w:val="00CA3CBB"/>
    <w:rsid w:val="00CA752F"/>
    <w:rsid w:val="00CB2FAB"/>
    <w:rsid w:val="00CC61FC"/>
    <w:rsid w:val="00CD0518"/>
    <w:rsid w:val="00CD11DC"/>
    <w:rsid w:val="00CD4D49"/>
    <w:rsid w:val="00CD526F"/>
    <w:rsid w:val="00CE023F"/>
    <w:rsid w:val="00CE2140"/>
    <w:rsid w:val="00CE2F34"/>
    <w:rsid w:val="00CE5FFA"/>
    <w:rsid w:val="00CF0183"/>
    <w:rsid w:val="00D125DD"/>
    <w:rsid w:val="00D1537C"/>
    <w:rsid w:val="00D16A0D"/>
    <w:rsid w:val="00D21493"/>
    <w:rsid w:val="00D21EE7"/>
    <w:rsid w:val="00D231B6"/>
    <w:rsid w:val="00D26BD5"/>
    <w:rsid w:val="00D319FD"/>
    <w:rsid w:val="00D413D7"/>
    <w:rsid w:val="00D41CD8"/>
    <w:rsid w:val="00D47BB3"/>
    <w:rsid w:val="00D55364"/>
    <w:rsid w:val="00D56776"/>
    <w:rsid w:val="00D61409"/>
    <w:rsid w:val="00D629CC"/>
    <w:rsid w:val="00D6543E"/>
    <w:rsid w:val="00D71E17"/>
    <w:rsid w:val="00D72A92"/>
    <w:rsid w:val="00D74AA3"/>
    <w:rsid w:val="00D77D4C"/>
    <w:rsid w:val="00D80456"/>
    <w:rsid w:val="00D81FBC"/>
    <w:rsid w:val="00D83B5D"/>
    <w:rsid w:val="00D8559D"/>
    <w:rsid w:val="00D92027"/>
    <w:rsid w:val="00DA4C30"/>
    <w:rsid w:val="00DA7818"/>
    <w:rsid w:val="00DB3894"/>
    <w:rsid w:val="00DC249D"/>
    <w:rsid w:val="00DC3C98"/>
    <w:rsid w:val="00DD06A6"/>
    <w:rsid w:val="00DD27AF"/>
    <w:rsid w:val="00DD3FB3"/>
    <w:rsid w:val="00DE2872"/>
    <w:rsid w:val="00DE414E"/>
    <w:rsid w:val="00DE650A"/>
    <w:rsid w:val="00DF0941"/>
    <w:rsid w:val="00DF12D9"/>
    <w:rsid w:val="00DF5B3A"/>
    <w:rsid w:val="00DF7520"/>
    <w:rsid w:val="00DF7C1F"/>
    <w:rsid w:val="00E12AA4"/>
    <w:rsid w:val="00E25E16"/>
    <w:rsid w:val="00E2670C"/>
    <w:rsid w:val="00E423ED"/>
    <w:rsid w:val="00E456CC"/>
    <w:rsid w:val="00E460E5"/>
    <w:rsid w:val="00E47239"/>
    <w:rsid w:val="00E4740F"/>
    <w:rsid w:val="00E50508"/>
    <w:rsid w:val="00E5300A"/>
    <w:rsid w:val="00E55006"/>
    <w:rsid w:val="00E60E66"/>
    <w:rsid w:val="00E651F3"/>
    <w:rsid w:val="00E656EA"/>
    <w:rsid w:val="00E7313D"/>
    <w:rsid w:val="00E758D0"/>
    <w:rsid w:val="00E76C3C"/>
    <w:rsid w:val="00E77F8B"/>
    <w:rsid w:val="00E83111"/>
    <w:rsid w:val="00E9186D"/>
    <w:rsid w:val="00E94B84"/>
    <w:rsid w:val="00E94BF2"/>
    <w:rsid w:val="00E97782"/>
    <w:rsid w:val="00EA044B"/>
    <w:rsid w:val="00EA3A1E"/>
    <w:rsid w:val="00EA3BA7"/>
    <w:rsid w:val="00EA46F8"/>
    <w:rsid w:val="00EA68F1"/>
    <w:rsid w:val="00EB2627"/>
    <w:rsid w:val="00EB6C57"/>
    <w:rsid w:val="00ED0827"/>
    <w:rsid w:val="00ED0846"/>
    <w:rsid w:val="00ED09C4"/>
    <w:rsid w:val="00ED24D3"/>
    <w:rsid w:val="00EE02D5"/>
    <w:rsid w:val="00EF012F"/>
    <w:rsid w:val="00EF145A"/>
    <w:rsid w:val="00EF19D9"/>
    <w:rsid w:val="00F0326A"/>
    <w:rsid w:val="00F03711"/>
    <w:rsid w:val="00F12468"/>
    <w:rsid w:val="00F125AE"/>
    <w:rsid w:val="00F242F9"/>
    <w:rsid w:val="00F32363"/>
    <w:rsid w:val="00F33030"/>
    <w:rsid w:val="00F343B2"/>
    <w:rsid w:val="00F35904"/>
    <w:rsid w:val="00F3682E"/>
    <w:rsid w:val="00F440C4"/>
    <w:rsid w:val="00F4647D"/>
    <w:rsid w:val="00F46959"/>
    <w:rsid w:val="00F46D7A"/>
    <w:rsid w:val="00F50560"/>
    <w:rsid w:val="00F619C5"/>
    <w:rsid w:val="00F61A06"/>
    <w:rsid w:val="00F64FA9"/>
    <w:rsid w:val="00F709BB"/>
    <w:rsid w:val="00F73DEC"/>
    <w:rsid w:val="00F74096"/>
    <w:rsid w:val="00F76260"/>
    <w:rsid w:val="00F80AAC"/>
    <w:rsid w:val="00F82C88"/>
    <w:rsid w:val="00F83D0B"/>
    <w:rsid w:val="00F8535A"/>
    <w:rsid w:val="00F86B21"/>
    <w:rsid w:val="00F9051C"/>
    <w:rsid w:val="00F9395C"/>
    <w:rsid w:val="00F96BCA"/>
    <w:rsid w:val="00FA3DCE"/>
    <w:rsid w:val="00FB7D68"/>
    <w:rsid w:val="00FC1FE4"/>
    <w:rsid w:val="00FC5402"/>
    <w:rsid w:val="00FD0C3C"/>
    <w:rsid w:val="00FE0B7F"/>
    <w:rsid w:val="00FE1B67"/>
    <w:rsid w:val="00FF1130"/>
    <w:rsid w:val="00FF1AE2"/>
    <w:rsid w:val="00FF2B43"/>
    <w:rsid w:val="00FF6911"/>
    <w:rsid w:val="00FF77D2"/>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0A182"/>
  <w15:docId w15:val="{F901DBA5-D3C9-46C7-9FA8-760ECA44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6"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11F"/>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5D5A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qFormat/>
    <w:rsid w:val="0091211F"/>
    <w:pPr>
      <w:keepNext/>
      <w:tabs>
        <w:tab w:val="center" w:pos="4395"/>
      </w:tabs>
      <w:outlineLvl w:val="1"/>
    </w:pPr>
    <w:rPr>
      <w:rFonts w:ascii="TmsRmn 12pt" w:hAnsi="TmsRmn 12pt"/>
      <w:b/>
      <w:sz w:val="28"/>
      <w:lang w:val="en-GB"/>
    </w:rPr>
  </w:style>
  <w:style w:type="paragraph" w:styleId="Kop3">
    <w:name w:val="heading 3"/>
    <w:basedOn w:val="Standaard"/>
    <w:next w:val="Standaard"/>
    <w:link w:val="Kop3Char"/>
    <w:uiPriority w:val="9"/>
    <w:semiHidden/>
    <w:unhideWhenUsed/>
    <w:qFormat/>
    <w:rsid w:val="00285D2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5">
    <w:name w:val="heading 5"/>
    <w:basedOn w:val="Standaard"/>
    <w:next w:val="Standaard"/>
    <w:link w:val="Kop5Char"/>
    <w:uiPriority w:val="9"/>
    <w:semiHidden/>
    <w:unhideWhenUsed/>
    <w:qFormat/>
    <w:rsid w:val="00FF1AE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1211F"/>
    <w:rPr>
      <w:rFonts w:ascii="TmsRmn 12pt" w:eastAsia="Times New Roman" w:hAnsi="TmsRmn 12pt" w:cs="Times New Roman"/>
      <w:b/>
      <w:sz w:val="28"/>
      <w:szCs w:val="20"/>
      <w:lang w:val="en-GB" w:eastAsia="nl-NL"/>
    </w:rPr>
  </w:style>
  <w:style w:type="paragraph" w:customStyle="1" w:styleId="Dokument1">
    <w:name w:val="Dokument 1"/>
    <w:rsid w:val="0091211F"/>
    <w:pPr>
      <w:keepNext/>
      <w:keepLines/>
      <w:tabs>
        <w:tab w:val="left" w:pos="-720"/>
      </w:tabs>
      <w:suppressAutoHyphens/>
      <w:spacing w:after="0" w:line="240" w:lineRule="auto"/>
    </w:pPr>
    <w:rPr>
      <w:rFonts w:ascii="TmsRmn 12pt" w:eastAsia="Times New Roman" w:hAnsi="TmsRmn 12pt" w:cs="Times New Roman"/>
      <w:sz w:val="24"/>
      <w:szCs w:val="20"/>
      <w:lang w:val="en-US" w:eastAsia="nl-NL"/>
    </w:rPr>
  </w:style>
  <w:style w:type="paragraph" w:styleId="Koptekst">
    <w:name w:val="header"/>
    <w:basedOn w:val="Standaard"/>
    <w:link w:val="KoptekstChar"/>
    <w:rsid w:val="0091211F"/>
    <w:pPr>
      <w:tabs>
        <w:tab w:val="center" w:pos="4536"/>
        <w:tab w:val="right" w:pos="9072"/>
      </w:tabs>
    </w:pPr>
  </w:style>
  <w:style w:type="character" w:customStyle="1" w:styleId="KoptekstChar">
    <w:name w:val="Koptekst Char"/>
    <w:basedOn w:val="Standaardalinea-lettertype"/>
    <w:link w:val="Koptekst"/>
    <w:rsid w:val="0091211F"/>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91211F"/>
    <w:pPr>
      <w:tabs>
        <w:tab w:val="center" w:pos="4536"/>
        <w:tab w:val="right" w:pos="9072"/>
      </w:tabs>
    </w:pPr>
  </w:style>
  <w:style w:type="character" w:customStyle="1" w:styleId="VoettekstChar">
    <w:name w:val="Voettekst Char"/>
    <w:basedOn w:val="Standaardalinea-lettertype"/>
    <w:link w:val="Voettekst"/>
    <w:uiPriority w:val="99"/>
    <w:rsid w:val="0091211F"/>
    <w:rPr>
      <w:rFonts w:ascii="Times New Roman" w:eastAsia="Times New Roman" w:hAnsi="Times New Roman" w:cs="Times New Roman"/>
      <w:sz w:val="20"/>
      <w:szCs w:val="20"/>
      <w:lang w:val="nl-NL" w:eastAsia="nl-NL"/>
    </w:rPr>
  </w:style>
  <w:style w:type="character" w:styleId="Paginanummer">
    <w:name w:val="page number"/>
    <w:basedOn w:val="Standaardalinea-lettertype"/>
    <w:semiHidden/>
    <w:rsid w:val="0091211F"/>
  </w:style>
  <w:style w:type="paragraph" w:styleId="Plattetekst">
    <w:name w:val="Body Text"/>
    <w:basedOn w:val="Standaard"/>
    <w:link w:val="PlattetekstChar"/>
    <w:semiHidden/>
    <w:rsid w:val="0091211F"/>
    <w:rPr>
      <w:b/>
      <w:bCs/>
      <w:sz w:val="22"/>
      <w:lang w:val="en-GB"/>
    </w:rPr>
  </w:style>
  <w:style w:type="character" w:customStyle="1" w:styleId="PlattetekstChar">
    <w:name w:val="Platte tekst Char"/>
    <w:basedOn w:val="Standaardalinea-lettertype"/>
    <w:link w:val="Plattetekst"/>
    <w:semiHidden/>
    <w:rsid w:val="0091211F"/>
    <w:rPr>
      <w:rFonts w:ascii="Times New Roman" w:eastAsia="Times New Roman" w:hAnsi="Times New Roman" w:cs="Times New Roman"/>
      <w:b/>
      <w:bCs/>
      <w:szCs w:val="20"/>
      <w:lang w:val="en-GB" w:eastAsia="nl-NL"/>
    </w:rPr>
  </w:style>
  <w:style w:type="character" w:styleId="Verwijzingopmerking">
    <w:name w:val="annotation reference"/>
    <w:uiPriority w:val="99"/>
    <w:unhideWhenUsed/>
    <w:rsid w:val="0091211F"/>
    <w:rPr>
      <w:sz w:val="16"/>
      <w:szCs w:val="16"/>
    </w:rPr>
  </w:style>
  <w:style w:type="paragraph" w:styleId="Tekstopmerking">
    <w:name w:val="annotation text"/>
    <w:aliases w:val="Style 7,Znak,Char Char Char,Char, Char Char Char, Char"/>
    <w:basedOn w:val="Standaard"/>
    <w:link w:val="TekstopmerkingChar"/>
    <w:uiPriority w:val="99"/>
    <w:unhideWhenUsed/>
    <w:qFormat/>
    <w:rsid w:val="0091211F"/>
  </w:style>
  <w:style w:type="character" w:customStyle="1" w:styleId="TekstopmerkingChar">
    <w:name w:val="Tekst opmerking Char"/>
    <w:aliases w:val="Style 7 Char,Znak Char,Char Char Char Char,Char Char, Char Char Char Char, Char Char"/>
    <w:basedOn w:val="Standaardalinea-lettertype"/>
    <w:link w:val="Tekstopmerking"/>
    <w:uiPriority w:val="99"/>
    <w:rsid w:val="0091211F"/>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91211F"/>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11F"/>
    <w:rPr>
      <w:rFonts w:ascii="Tahoma" w:eastAsia="Times New Roman" w:hAnsi="Tahoma" w:cs="Tahoma"/>
      <w:sz w:val="16"/>
      <w:szCs w:val="16"/>
      <w:lang w:val="nl-NL" w:eastAsia="nl-NL"/>
    </w:rPr>
  </w:style>
  <w:style w:type="paragraph" w:styleId="Lijstalinea">
    <w:name w:val="List Paragraph"/>
    <w:basedOn w:val="Standaard"/>
    <w:link w:val="LijstalineaChar"/>
    <w:uiPriority w:val="34"/>
    <w:qFormat/>
    <w:rsid w:val="008519EF"/>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3F13A9"/>
    <w:rPr>
      <w:b/>
      <w:bCs/>
    </w:rPr>
  </w:style>
  <w:style w:type="character" w:customStyle="1" w:styleId="OnderwerpvanopmerkingChar">
    <w:name w:val="Onderwerp van opmerking Char"/>
    <w:basedOn w:val="TekstopmerkingChar"/>
    <w:link w:val="Onderwerpvanopmerking"/>
    <w:uiPriority w:val="99"/>
    <w:semiHidden/>
    <w:rsid w:val="003F13A9"/>
    <w:rPr>
      <w:rFonts w:ascii="Times New Roman" w:eastAsia="Times New Roman" w:hAnsi="Times New Roman" w:cs="Times New Roman"/>
      <w:b/>
      <w:bCs/>
      <w:sz w:val="20"/>
      <w:szCs w:val="20"/>
      <w:lang w:val="nl-NL" w:eastAsia="nl-NL"/>
    </w:rPr>
  </w:style>
  <w:style w:type="paragraph" w:styleId="Standaardinspringing">
    <w:name w:val="Normal Indent"/>
    <w:basedOn w:val="Standaard"/>
    <w:uiPriority w:val="6"/>
    <w:rsid w:val="00171EA3"/>
    <w:pPr>
      <w:tabs>
        <w:tab w:val="left" w:pos="1418"/>
      </w:tabs>
      <w:spacing w:after="120" w:line="240" w:lineRule="atLeast"/>
      <w:ind w:left="851"/>
      <w:jc w:val="both"/>
    </w:pPr>
    <w:rPr>
      <w:rFonts w:ascii="Tahoma" w:eastAsia="Calibri" w:hAnsi="Tahoma"/>
      <w:sz w:val="18"/>
      <w:szCs w:val="18"/>
      <w:lang w:val="en-GB" w:eastAsia="en-US"/>
    </w:rPr>
  </w:style>
  <w:style w:type="paragraph" w:customStyle="1" w:styleId="Overskrift2udennummer">
    <w:name w:val="Overskrift 2 uden nummer"/>
    <w:basedOn w:val="Kop2"/>
    <w:next w:val="Standaard"/>
    <w:uiPriority w:val="4"/>
    <w:qFormat/>
    <w:rsid w:val="00171EA3"/>
    <w:pPr>
      <w:keepLines/>
      <w:tabs>
        <w:tab w:val="clear" w:pos="4395"/>
        <w:tab w:val="left" w:pos="1418"/>
      </w:tabs>
      <w:spacing w:after="120" w:line="240" w:lineRule="atLeast"/>
      <w:jc w:val="both"/>
    </w:pPr>
    <w:rPr>
      <w:rFonts w:ascii="Tahoma" w:eastAsia="Calibri" w:hAnsi="Tahoma"/>
      <w:sz w:val="18"/>
      <w:szCs w:val="18"/>
      <w:lang w:eastAsia="en-US"/>
    </w:rPr>
  </w:style>
  <w:style w:type="paragraph" w:styleId="Revisie">
    <w:name w:val="Revision"/>
    <w:hidden/>
    <w:uiPriority w:val="99"/>
    <w:semiHidden/>
    <w:rsid w:val="00A44642"/>
    <w:pPr>
      <w:spacing w:after="0" w:line="240" w:lineRule="auto"/>
    </w:pPr>
    <w:rPr>
      <w:rFonts w:ascii="Times New Roman" w:eastAsia="Times New Roman" w:hAnsi="Times New Roman" w:cs="Times New Roman"/>
      <w:sz w:val="20"/>
      <w:szCs w:val="20"/>
      <w:lang w:val="nl-NL" w:eastAsia="nl-NL"/>
    </w:rPr>
  </w:style>
  <w:style w:type="table" w:styleId="Tabelraster">
    <w:name w:val="Table Grid"/>
    <w:basedOn w:val="Standaardtabel"/>
    <w:rsid w:val="00A554DB"/>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B26EBB"/>
    <w:rPr>
      <w:rFonts w:ascii="Times New Roman" w:eastAsia="Times New Roman" w:hAnsi="Times New Roman" w:cs="Times New Roman"/>
      <w:sz w:val="20"/>
      <w:szCs w:val="20"/>
      <w:lang w:val="nl-NL" w:eastAsia="nl-NL"/>
    </w:rPr>
  </w:style>
  <w:style w:type="character" w:customStyle="1" w:styleId="Kop1Char">
    <w:name w:val="Kop 1 Char"/>
    <w:basedOn w:val="Standaardalinea-lettertype"/>
    <w:link w:val="Kop1"/>
    <w:uiPriority w:val="9"/>
    <w:rsid w:val="005D5A4C"/>
    <w:rPr>
      <w:rFonts w:asciiTheme="majorHAnsi" w:eastAsiaTheme="majorEastAsia" w:hAnsiTheme="majorHAnsi" w:cstheme="majorBidi"/>
      <w:color w:val="365F91" w:themeColor="accent1" w:themeShade="BF"/>
      <w:sz w:val="32"/>
      <w:szCs w:val="32"/>
      <w:lang w:val="nl-NL" w:eastAsia="nl-NL"/>
    </w:rPr>
  </w:style>
  <w:style w:type="numbering" w:customStyle="1" w:styleId="Style1">
    <w:name w:val="Style1"/>
    <w:uiPriority w:val="99"/>
    <w:rsid w:val="00132CEF"/>
    <w:pPr>
      <w:numPr>
        <w:numId w:val="16"/>
      </w:numPr>
    </w:pPr>
  </w:style>
  <w:style w:type="numbering" w:customStyle="1" w:styleId="Style2">
    <w:name w:val="Style2"/>
    <w:uiPriority w:val="99"/>
    <w:rsid w:val="00132CEF"/>
    <w:pPr>
      <w:numPr>
        <w:numId w:val="19"/>
      </w:numPr>
    </w:pPr>
  </w:style>
  <w:style w:type="numbering" w:customStyle="1" w:styleId="Style3">
    <w:name w:val="Style3"/>
    <w:uiPriority w:val="99"/>
    <w:rsid w:val="001C0AC8"/>
    <w:pPr>
      <w:numPr>
        <w:numId w:val="21"/>
      </w:numPr>
    </w:pPr>
  </w:style>
  <w:style w:type="character" w:customStyle="1" w:styleId="Kop3Char">
    <w:name w:val="Kop 3 Char"/>
    <w:basedOn w:val="Standaardalinea-lettertype"/>
    <w:link w:val="Kop3"/>
    <w:uiPriority w:val="9"/>
    <w:semiHidden/>
    <w:rsid w:val="00285D20"/>
    <w:rPr>
      <w:rFonts w:asciiTheme="majorHAnsi" w:eastAsiaTheme="majorEastAsia" w:hAnsiTheme="majorHAnsi" w:cstheme="majorBidi"/>
      <w:color w:val="243F60" w:themeColor="accent1" w:themeShade="7F"/>
      <w:sz w:val="24"/>
      <w:szCs w:val="24"/>
      <w:lang w:val="nl-NL" w:eastAsia="nl-NL"/>
    </w:rPr>
  </w:style>
  <w:style w:type="character" w:customStyle="1" w:styleId="Kop5Char">
    <w:name w:val="Kop 5 Char"/>
    <w:basedOn w:val="Standaardalinea-lettertype"/>
    <w:link w:val="Kop5"/>
    <w:uiPriority w:val="9"/>
    <w:semiHidden/>
    <w:rsid w:val="00FF1AE2"/>
    <w:rPr>
      <w:rFonts w:asciiTheme="majorHAnsi" w:eastAsiaTheme="majorEastAsia" w:hAnsiTheme="majorHAnsi" w:cstheme="majorBidi"/>
      <w:color w:val="365F91" w:themeColor="accent1" w:themeShade="BF"/>
      <w:sz w:val="20"/>
      <w:szCs w:val="20"/>
      <w:lang w:val="nl-NL" w:eastAsia="nl-NL"/>
    </w:rPr>
  </w:style>
  <w:style w:type="character" w:customStyle="1" w:styleId="Hyperlink1">
    <w:name w:val="Hyperlink1"/>
    <w:basedOn w:val="Standaardalinea-lettertype"/>
    <w:uiPriority w:val="99"/>
    <w:unhideWhenUsed/>
    <w:rsid w:val="00FF1AE2"/>
    <w:rPr>
      <w:color w:val="0563C1"/>
      <w:u w:val="single"/>
    </w:rPr>
  </w:style>
  <w:style w:type="table" w:customStyle="1" w:styleId="TableGrid1">
    <w:name w:val="Table Grid1"/>
    <w:basedOn w:val="Standaardtabel"/>
    <w:next w:val="Tabelraster"/>
    <w:uiPriority w:val="39"/>
    <w:rsid w:val="00FF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F1AE2"/>
    <w:rPr>
      <w:color w:val="0000FF" w:themeColor="hyperlink"/>
      <w:u w:val="single"/>
    </w:rPr>
  </w:style>
  <w:style w:type="character" w:styleId="Onopgelostemelding">
    <w:name w:val="Unresolved Mention"/>
    <w:basedOn w:val="Standaardalinea-lettertype"/>
    <w:uiPriority w:val="99"/>
    <w:semiHidden/>
    <w:unhideWhenUsed/>
    <w:rsid w:val="00FF1AE2"/>
    <w:rPr>
      <w:color w:val="605E5C"/>
      <w:shd w:val="clear" w:color="auto" w:fill="E1DFDD"/>
    </w:rPr>
  </w:style>
  <w:style w:type="paragraph" w:styleId="Titel">
    <w:name w:val="Title"/>
    <w:basedOn w:val="Standaard"/>
    <w:next w:val="Standaard"/>
    <w:link w:val="TitelChar"/>
    <w:uiPriority w:val="10"/>
    <w:qFormat/>
    <w:rsid w:val="0005003E"/>
    <w:pPr>
      <w:spacing w:before="240" w:after="240"/>
      <w:jc w:val="center"/>
    </w:pPr>
    <w:rPr>
      <w:rFonts w:ascii="Arial" w:hAnsi="Arial" w:cs="Arial"/>
      <w:b/>
      <w:sz w:val="28"/>
      <w:szCs w:val="28"/>
    </w:rPr>
  </w:style>
  <w:style w:type="character" w:customStyle="1" w:styleId="TitelChar">
    <w:name w:val="Titel Char"/>
    <w:basedOn w:val="Standaardalinea-lettertype"/>
    <w:link w:val="Titel"/>
    <w:uiPriority w:val="10"/>
    <w:rsid w:val="0005003E"/>
    <w:rPr>
      <w:rFonts w:ascii="Arial" w:eastAsia="Times New Roman" w:hAnsi="Arial" w:cs="Arial"/>
      <w:b/>
      <w:sz w:val="28"/>
      <w:szCs w:val="28"/>
      <w:lang w:val="nl-NL" w:eastAsia="nl-NL"/>
    </w:rPr>
  </w:style>
  <w:style w:type="paragraph" w:styleId="Voetnoottekst">
    <w:name w:val="footnote text"/>
    <w:basedOn w:val="Standaard"/>
    <w:link w:val="VoetnoottekstChar"/>
    <w:uiPriority w:val="99"/>
    <w:semiHidden/>
    <w:unhideWhenUsed/>
    <w:rsid w:val="003614F8"/>
  </w:style>
  <w:style w:type="character" w:customStyle="1" w:styleId="VoetnoottekstChar">
    <w:name w:val="Voetnoottekst Char"/>
    <w:basedOn w:val="Standaardalinea-lettertype"/>
    <w:link w:val="Voetnoottekst"/>
    <w:uiPriority w:val="99"/>
    <w:semiHidden/>
    <w:rsid w:val="003614F8"/>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361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50956">
      <w:bodyDiv w:val="1"/>
      <w:marLeft w:val="0"/>
      <w:marRight w:val="0"/>
      <w:marTop w:val="0"/>
      <w:marBottom w:val="0"/>
      <w:divBdr>
        <w:top w:val="none" w:sz="0" w:space="0" w:color="auto"/>
        <w:left w:val="none" w:sz="0" w:space="0" w:color="auto"/>
        <w:bottom w:val="none" w:sz="0" w:space="0" w:color="auto"/>
        <w:right w:val="none" w:sz="0" w:space="0" w:color="auto"/>
      </w:divBdr>
    </w:div>
    <w:div w:id="233046948">
      <w:bodyDiv w:val="1"/>
      <w:marLeft w:val="0"/>
      <w:marRight w:val="0"/>
      <w:marTop w:val="0"/>
      <w:marBottom w:val="0"/>
      <w:divBdr>
        <w:top w:val="none" w:sz="0" w:space="0" w:color="auto"/>
        <w:left w:val="none" w:sz="0" w:space="0" w:color="auto"/>
        <w:bottom w:val="none" w:sz="0" w:space="0" w:color="auto"/>
        <w:right w:val="none" w:sz="0" w:space="0" w:color="auto"/>
      </w:divBdr>
    </w:div>
    <w:div w:id="299070859">
      <w:bodyDiv w:val="1"/>
      <w:marLeft w:val="0"/>
      <w:marRight w:val="0"/>
      <w:marTop w:val="0"/>
      <w:marBottom w:val="0"/>
      <w:divBdr>
        <w:top w:val="none" w:sz="0" w:space="0" w:color="auto"/>
        <w:left w:val="none" w:sz="0" w:space="0" w:color="auto"/>
        <w:bottom w:val="none" w:sz="0" w:space="0" w:color="auto"/>
        <w:right w:val="none" w:sz="0" w:space="0" w:color="auto"/>
      </w:divBdr>
    </w:div>
    <w:div w:id="326833807">
      <w:bodyDiv w:val="1"/>
      <w:marLeft w:val="0"/>
      <w:marRight w:val="0"/>
      <w:marTop w:val="0"/>
      <w:marBottom w:val="0"/>
      <w:divBdr>
        <w:top w:val="none" w:sz="0" w:space="0" w:color="auto"/>
        <w:left w:val="none" w:sz="0" w:space="0" w:color="auto"/>
        <w:bottom w:val="none" w:sz="0" w:space="0" w:color="auto"/>
        <w:right w:val="none" w:sz="0" w:space="0" w:color="auto"/>
      </w:divBdr>
    </w:div>
    <w:div w:id="709844596">
      <w:bodyDiv w:val="1"/>
      <w:marLeft w:val="0"/>
      <w:marRight w:val="0"/>
      <w:marTop w:val="0"/>
      <w:marBottom w:val="0"/>
      <w:divBdr>
        <w:top w:val="none" w:sz="0" w:space="0" w:color="auto"/>
        <w:left w:val="none" w:sz="0" w:space="0" w:color="auto"/>
        <w:bottom w:val="none" w:sz="0" w:space="0" w:color="auto"/>
        <w:right w:val="none" w:sz="0" w:space="0" w:color="auto"/>
      </w:divBdr>
    </w:div>
    <w:div w:id="799151561">
      <w:bodyDiv w:val="1"/>
      <w:marLeft w:val="0"/>
      <w:marRight w:val="0"/>
      <w:marTop w:val="0"/>
      <w:marBottom w:val="0"/>
      <w:divBdr>
        <w:top w:val="none" w:sz="0" w:space="0" w:color="auto"/>
        <w:left w:val="none" w:sz="0" w:space="0" w:color="auto"/>
        <w:bottom w:val="none" w:sz="0" w:space="0" w:color="auto"/>
        <w:right w:val="none" w:sz="0" w:space="0" w:color="auto"/>
      </w:divBdr>
    </w:div>
    <w:div w:id="806583559">
      <w:bodyDiv w:val="1"/>
      <w:marLeft w:val="0"/>
      <w:marRight w:val="0"/>
      <w:marTop w:val="0"/>
      <w:marBottom w:val="0"/>
      <w:divBdr>
        <w:top w:val="none" w:sz="0" w:space="0" w:color="auto"/>
        <w:left w:val="none" w:sz="0" w:space="0" w:color="auto"/>
        <w:bottom w:val="none" w:sz="0" w:space="0" w:color="auto"/>
        <w:right w:val="none" w:sz="0" w:space="0" w:color="auto"/>
      </w:divBdr>
    </w:div>
    <w:div w:id="17363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lex.europa.eu/legal-content/EN/TXT/HTML/?uri=CELEX:32021D091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dpr.research@uzleuve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law/law-topic/data-protection/international-dimension-data-protection/adequacy-decisions_en" TargetMode="External"/><Relationship Id="rId2" Type="http://schemas.openxmlformats.org/officeDocument/2006/relationships/hyperlink" Target="https://commission.europa.eu/law/law-topic/data-protection/international-dimension-data-protection/standard-contractual-clauses-scc_en" TargetMode="External"/><Relationship Id="rId1" Type="http://schemas.openxmlformats.org/officeDocument/2006/relationships/hyperlink" Target="https://eur-lex.europa.eu/legal-content/EN/TXT/?uri=CELEX%3A32021D0914&amp;qid=173937328016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CBF52B8A7548A69DA445F202A9EF6D"/>
        <w:category>
          <w:name w:val="Algemeen"/>
          <w:gallery w:val="placeholder"/>
        </w:category>
        <w:types>
          <w:type w:val="bbPlcHdr"/>
        </w:types>
        <w:behaviors>
          <w:behavior w:val="content"/>
        </w:behaviors>
        <w:guid w:val="{A976ACD9-E9A4-4446-8536-4F2572A4C668}"/>
      </w:docPartPr>
      <w:docPartBody>
        <w:p w:rsidR="000F54B1" w:rsidRDefault="000F54B1" w:rsidP="000F54B1">
          <w:pPr>
            <w:pStyle w:val="D9CBF52B8A7548A69DA445F202A9EF6D"/>
          </w:pPr>
          <w:r w:rsidRPr="00084A8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B1"/>
    <w:rsid w:val="000004FD"/>
    <w:rsid w:val="00012718"/>
    <w:rsid w:val="000F54B1"/>
    <w:rsid w:val="00141E57"/>
    <w:rsid w:val="001B63ED"/>
    <w:rsid w:val="00273C3E"/>
    <w:rsid w:val="00291AB1"/>
    <w:rsid w:val="003858D4"/>
    <w:rsid w:val="003D40CD"/>
    <w:rsid w:val="00411399"/>
    <w:rsid w:val="00412CD7"/>
    <w:rsid w:val="0043585D"/>
    <w:rsid w:val="004447E3"/>
    <w:rsid w:val="0047704A"/>
    <w:rsid w:val="00511CC1"/>
    <w:rsid w:val="00593E55"/>
    <w:rsid w:val="006655B5"/>
    <w:rsid w:val="006B0864"/>
    <w:rsid w:val="007048B6"/>
    <w:rsid w:val="00837516"/>
    <w:rsid w:val="008A2A4E"/>
    <w:rsid w:val="00975426"/>
    <w:rsid w:val="009D0440"/>
    <w:rsid w:val="00A71086"/>
    <w:rsid w:val="00AC2F31"/>
    <w:rsid w:val="00B00930"/>
    <w:rsid w:val="00B600E0"/>
    <w:rsid w:val="00BB791C"/>
    <w:rsid w:val="00C50E75"/>
    <w:rsid w:val="00C53B2F"/>
    <w:rsid w:val="00C860CD"/>
    <w:rsid w:val="00CB1E6B"/>
    <w:rsid w:val="00D6543E"/>
    <w:rsid w:val="00D82406"/>
    <w:rsid w:val="00DF42E0"/>
    <w:rsid w:val="00E94BF2"/>
    <w:rsid w:val="00F62DF2"/>
    <w:rsid w:val="00F901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2CD7"/>
    <w:rPr>
      <w:color w:val="808080"/>
    </w:rPr>
  </w:style>
  <w:style w:type="paragraph" w:customStyle="1" w:styleId="D9CBF52B8A7548A69DA445F202A9EF6D">
    <w:name w:val="D9CBF52B8A7548A69DA445F202A9EF6D"/>
    <w:rsid w:val="000F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9B31-783C-4E1E-8E57-C47A8ADF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4389</Words>
  <Characters>24140</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Leuven</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Derèze</dc:creator>
  <cp:lastModifiedBy>Jean-Jacques Derèze</cp:lastModifiedBy>
  <cp:revision>84</cp:revision>
  <dcterms:created xsi:type="dcterms:W3CDTF">2024-09-06T11:55:00Z</dcterms:created>
  <dcterms:modified xsi:type="dcterms:W3CDTF">2025-03-28T09:54:00Z</dcterms:modified>
</cp:coreProperties>
</file>