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36B76" w14:textId="2CD5DC30" w:rsidR="00C803DD" w:rsidRPr="006A066D" w:rsidRDefault="008A3927" w:rsidP="006A066D">
      <w:pPr>
        <w:jc w:val="center"/>
        <w:rPr>
          <w:b/>
          <w:sz w:val="24"/>
          <w:szCs w:val="20"/>
        </w:rPr>
      </w:pPr>
      <w:r w:rsidRPr="006A066D">
        <w:rPr>
          <w:b/>
          <w:sz w:val="24"/>
          <w:szCs w:val="20"/>
        </w:rPr>
        <w:t xml:space="preserve">Leidraad:  </w:t>
      </w:r>
      <w:r w:rsidR="000872F7" w:rsidRPr="006A066D">
        <w:rPr>
          <w:b/>
          <w:sz w:val="24"/>
          <w:szCs w:val="20"/>
        </w:rPr>
        <w:t xml:space="preserve">Hoe kunnen artsen-specialisten </w:t>
      </w:r>
      <w:r w:rsidR="006A066D">
        <w:rPr>
          <w:b/>
          <w:sz w:val="24"/>
          <w:szCs w:val="20"/>
        </w:rPr>
        <w:t xml:space="preserve">jongeren </w:t>
      </w:r>
      <w:r w:rsidR="002F0CD3">
        <w:rPr>
          <w:b/>
          <w:sz w:val="24"/>
          <w:szCs w:val="20"/>
        </w:rPr>
        <w:t>tussen 16 en 18</w:t>
      </w:r>
      <w:bookmarkStart w:id="0" w:name="_GoBack"/>
      <w:bookmarkEnd w:id="0"/>
      <w:r w:rsidR="007535B4" w:rsidRPr="006A066D">
        <w:rPr>
          <w:b/>
          <w:sz w:val="24"/>
          <w:szCs w:val="20"/>
        </w:rPr>
        <w:t xml:space="preserve"> jaar</w:t>
      </w:r>
      <w:r w:rsidR="000872F7" w:rsidRPr="006A066D">
        <w:rPr>
          <w:b/>
          <w:sz w:val="24"/>
          <w:szCs w:val="20"/>
        </w:rPr>
        <w:t xml:space="preserve"> met e</w:t>
      </w:r>
      <w:r w:rsidR="00496ABA" w:rsidRPr="006A066D">
        <w:rPr>
          <w:b/>
          <w:sz w:val="24"/>
          <w:szCs w:val="20"/>
        </w:rPr>
        <w:t>e</w:t>
      </w:r>
      <w:r w:rsidR="000872F7" w:rsidRPr="006A066D">
        <w:rPr>
          <w:b/>
          <w:sz w:val="24"/>
          <w:szCs w:val="20"/>
        </w:rPr>
        <w:t xml:space="preserve">n verhoogd risico op </w:t>
      </w:r>
      <w:r w:rsidR="006A066D">
        <w:rPr>
          <w:b/>
          <w:sz w:val="24"/>
          <w:szCs w:val="20"/>
        </w:rPr>
        <w:t xml:space="preserve">ernstige </w:t>
      </w:r>
      <w:r w:rsidR="000872F7" w:rsidRPr="006A066D">
        <w:rPr>
          <w:b/>
          <w:sz w:val="24"/>
          <w:szCs w:val="20"/>
        </w:rPr>
        <w:t xml:space="preserve">Covid-19 </w:t>
      </w:r>
      <w:r w:rsidR="006A066D">
        <w:rPr>
          <w:b/>
          <w:sz w:val="24"/>
          <w:szCs w:val="20"/>
        </w:rPr>
        <w:t>door</w:t>
      </w:r>
      <w:r w:rsidR="000872F7" w:rsidRPr="006A066D">
        <w:rPr>
          <w:b/>
          <w:sz w:val="24"/>
          <w:szCs w:val="20"/>
        </w:rPr>
        <w:t xml:space="preserve"> </w:t>
      </w:r>
      <w:r w:rsidR="0023567B" w:rsidRPr="006A066D">
        <w:rPr>
          <w:b/>
          <w:sz w:val="24"/>
          <w:szCs w:val="20"/>
        </w:rPr>
        <w:t>onderliggende aandoening</w:t>
      </w:r>
      <w:r w:rsidR="007312F8" w:rsidRPr="006A066D">
        <w:rPr>
          <w:b/>
          <w:sz w:val="24"/>
          <w:szCs w:val="20"/>
        </w:rPr>
        <w:t>en</w:t>
      </w:r>
      <w:r w:rsidR="000872F7" w:rsidRPr="006A066D">
        <w:rPr>
          <w:b/>
          <w:sz w:val="24"/>
          <w:szCs w:val="20"/>
        </w:rPr>
        <w:t xml:space="preserve"> toevoegen aan de “Va</w:t>
      </w:r>
      <w:r w:rsidR="00055562" w:rsidRPr="006A066D">
        <w:rPr>
          <w:b/>
          <w:sz w:val="24"/>
          <w:szCs w:val="20"/>
        </w:rPr>
        <w:t>c</w:t>
      </w:r>
      <w:r w:rsidR="000872F7" w:rsidRPr="006A066D">
        <w:rPr>
          <w:b/>
          <w:sz w:val="24"/>
          <w:szCs w:val="20"/>
        </w:rPr>
        <w:t>cinati</w:t>
      </w:r>
      <w:r w:rsidR="000B0CA7" w:rsidRPr="006A066D">
        <w:rPr>
          <w:b/>
          <w:sz w:val="24"/>
          <w:szCs w:val="20"/>
        </w:rPr>
        <w:t>e</w:t>
      </w:r>
      <w:r w:rsidR="000872F7" w:rsidRPr="006A066D">
        <w:rPr>
          <w:b/>
          <w:sz w:val="24"/>
          <w:szCs w:val="20"/>
        </w:rPr>
        <w:t xml:space="preserve"> Code</w:t>
      </w:r>
      <w:r w:rsidR="000B0CA7" w:rsidRPr="006A066D">
        <w:rPr>
          <w:b/>
          <w:sz w:val="24"/>
          <w:szCs w:val="20"/>
        </w:rPr>
        <w:t xml:space="preserve"> </w:t>
      </w:r>
      <w:r w:rsidR="000872F7" w:rsidRPr="006A066D">
        <w:rPr>
          <w:b/>
          <w:sz w:val="24"/>
          <w:szCs w:val="20"/>
        </w:rPr>
        <w:t>Database” (VCD)?</w:t>
      </w:r>
    </w:p>
    <w:p w14:paraId="0B82458C" w14:textId="3E673E3C" w:rsidR="000872F7" w:rsidRPr="00402C5E" w:rsidRDefault="000872F7" w:rsidP="000872F7">
      <w:pPr>
        <w:rPr>
          <w:rFonts w:ascii="Calibri" w:eastAsia="Calibri" w:hAnsi="Calibri" w:cs="Times New Roman"/>
          <w:sz w:val="20"/>
          <w:szCs w:val="20"/>
        </w:rPr>
      </w:pPr>
      <w:r w:rsidRPr="00C803DD">
        <w:rPr>
          <w:rFonts w:ascii="Calibri" w:eastAsia="Calibri" w:hAnsi="Calibri" w:cs="Times New Roman"/>
          <w:b/>
          <w:sz w:val="20"/>
          <w:szCs w:val="20"/>
        </w:rPr>
        <w:t>Wanneer? Vanaf</w:t>
      </w:r>
      <w:r w:rsidR="00AD669A">
        <w:rPr>
          <w:rFonts w:ascii="Calibri" w:eastAsia="Calibri" w:hAnsi="Calibri" w:cs="Times New Roman"/>
          <w:b/>
          <w:sz w:val="20"/>
          <w:szCs w:val="20"/>
        </w:rPr>
        <w:t xml:space="preserve"> 10 juni.</w:t>
      </w:r>
      <w:r w:rsidRPr="00C803DD">
        <w:rPr>
          <w:rFonts w:ascii="Calibri" w:eastAsia="Calibri" w:hAnsi="Calibri" w:cs="Times New Roman"/>
          <w:b/>
          <w:sz w:val="20"/>
          <w:szCs w:val="20"/>
        </w:rPr>
        <w:br/>
      </w:r>
      <w:r w:rsidR="000A4DFC" w:rsidRPr="00402C5E">
        <w:rPr>
          <w:rFonts w:ascii="Calibri" w:eastAsia="Calibri" w:hAnsi="Calibri" w:cs="Times New Roman"/>
          <w:sz w:val="20"/>
          <w:szCs w:val="20"/>
        </w:rPr>
        <w:t>Sinds begin mei werd</w:t>
      </w:r>
      <w:r w:rsidR="00C73CE2" w:rsidRPr="00402C5E">
        <w:rPr>
          <w:rFonts w:ascii="Calibri" w:eastAsia="Calibri" w:hAnsi="Calibri" w:cs="Times New Roman"/>
          <w:sz w:val="20"/>
          <w:szCs w:val="20"/>
        </w:rPr>
        <w:t xml:space="preserve"> de inenting van </w:t>
      </w:r>
      <w:r w:rsidR="00C26A4C" w:rsidRPr="00402C5E">
        <w:rPr>
          <w:rFonts w:ascii="Calibri" w:eastAsia="Calibri" w:hAnsi="Calibri" w:cs="Times New Roman"/>
          <w:sz w:val="20"/>
          <w:szCs w:val="20"/>
        </w:rPr>
        <w:t>de</w:t>
      </w:r>
      <w:r w:rsidR="000D31FF" w:rsidRPr="00402C5E">
        <w:rPr>
          <w:rFonts w:ascii="Calibri" w:eastAsia="Calibri" w:hAnsi="Calibri" w:cs="Times New Roman"/>
          <w:sz w:val="20"/>
          <w:szCs w:val="20"/>
        </w:rPr>
        <w:t xml:space="preserve"> volwassen</w:t>
      </w:r>
      <w:r w:rsidR="00C26A4C" w:rsidRPr="00402C5E">
        <w:rPr>
          <w:rFonts w:ascii="Calibri" w:eastAsia="Calibri" w:hAnsi="Calibri" w:cs="Times New Roman"/>
          <w:sz w:val="20"/>
          <w:szCs w:val="20"/>
        </w:rPr>
        <w:t xml:space="preserve"> patiënten met verhoogd risico </w:t>
      </w:r>
      <w:r w:rsidR="00F26AE0" w:rsidRPr="00402C5E">
        <w:rPr>
          <w:rFonts w:ascii="Calibri" w:eastAsia="Calibri" w:hAnsi="Calibri" w:cs="Times New Roman"/>
          <w:sz w:val="20"/>
          <w:szCs w:val="20"/>
        </w:rPr>
        <w:t xml:space="preserve">op </w:t>
      </w:r>
      <w:r w:rsidR="006A066D">
        <w:rPr>
          <w:rFonts w:ascii="Calibri" w:eastAsia="Calibri" w:hAnsi="Calibri" w:cs="Times New Roman"/>
          <w:sz w:val="20"/>
          <w:szCs w:val="20"/>
        </w:rPr>
        <w:t xml:space="preserve">ernstige </w:t>
      </w:r>
      <w:r w:rsidR="00C26A4C" w:rsidRPr="00402C5E">
        <w:rPr>
          <w:rFonts w:ascii="Calibri" w:eastAsia="Calibri" w:hAnsi="Calibri" w:cs="Times New Roman"/>
          <w:sz w:val="20"/>
          <w:szCs w:val="20"/>
        </w:rPr>
        <w:t>COVID-19 gestart</w:t>
      </w:r>
      <w:r w:rsidR="0034719D" w:rsidRPr="00402C5E">
        <w:rPr>
          <w:rFonts w:ascii="Calibri" w:eastAsia="Calibri" w:hAnsi="Calibri" w:cs="Times New Roman"/>
          <w:sz w:val="20"/>
          <w:szCs w:val="20"/>
        </w:rPr>
        <w:t xml:space="preserve">.  </w:t>
      </w:r>
      <w:r w:rsidR="00AB1BFF" w:rsidRPr="00402C5E">
        <w:rPr>
          <w:rFonts w:ascii="Calibri" w:eastAsia="Calibri" w:hAnsi="Calibri" w:cs="Times New Roman"/>
          <w:sz w:val="20"/>
          <w:szCs w:val="20"/>
        </w:rPr>
        <w:t>Een belangrijk deel werd door de referentie-artsen in de ziekenhuizen opgeladen en</w:t>
      </w:r>
      <w:r w:rsidR="00B97C20" w:rsidRPr="00402C5E">
        <w:rPr>
          <w:rFonts w:ascii="Calibri" w:eastAsia="Calibri" w:hAnsi="Calibri" w:cs="Times New Roman"/>
          <w:sz w:val="20"/>
          <w:szCs w:val="20"/>
        </w:rPr>
        <w:t xml:space="preserve"> uitgenodigd</w:t>
      </w:r>
      <w:r w:rsidR="000A4DFC" w:rsidRPr="00402C5E">
        <w:rPr>
          <w:rFonts w:ascii="Calibri" w:eastAsia="Calibri" w:hAnsi="Calibri" w:cs="Times New Roman"/>
          <w:sz w:val="20"/>
          <w:szCs w:val="20"/>
        </w:rPr>
        <w:t xml:space="preserve"> </w:t>
      </w:r>
      <w:r w:rsidR="0032405A" w:rsidRPr="00402C5E">
        <w:rPr>
          <w:rFonts w:ascii="Calibri" w:eastAsia="Calibri" w:hAnsi="Calibri" w:cs="Times New Roman"/>
          <w:sz w:val="20"/>
          <w:szCs w:val="20"/>
        </w:rPr>
        <w:t>voor vaccinatie</w:t>
      </w:r>
      <w:r w:rsidR="000A1EF2" w:rsidRPr="00402C5E">
        <w:rPr>
          <w:rFonts w:ascii="Calibri" w:eastAsia="Calibri" w:hAnsi="Calibri" w:cs="Times New Roman"/>
          <w:sz w:val="20"/>
          <w:szCs w:val="20"/>
        </w:rPr>
        <w:t>.</w:t>
      </w:r>
      <w:r w:rsidR="001B19A6" w:rsidRPr="00402C5E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1FB2BDD7" w14:textId="7A6431A0" w:rsidR="000872F7" w:rsidRPr="00402C5E" w:rsidRDefault="00BB4B5A" w:rsidP="000872F7">
      <w:pPr>
        <w:rPr>
          <w:rFonts w:ascii="Calibri" w:eastAsia="Calibri" w:hAnsi="Calibri" w:cs="Times New Roman"/>
          <w:sz w:val="20"/>
          <w:szCs w:val="20"/>
        </w:rPr>
      </w:pPr>
      <w:r w:rsidRPr="00402C5E">
        <w:rPr>
          <w:rFonts w:ascii="Calibri" w:eastAsia="Calibri" w:hAnsi="Calibri" w:cs="Times New Roman"/>
          <w:sz w:val="20"/>
          <w:szCs w:val="20"/>
        </w:rPr>
        <w:t xml:space="preserve">Recent werd er </w:t>
      </w:r>
      <w:r w:rsidR="004E60A8" w:rsidRPr="00402C5E">
        <w:rPr>
          <w:rFonts w:ascii="Calibri" w:eastAsia="Calibri" w:hAnsi="Calibri" w:cs="Times New Roman"/>
          <w:sz w:val="20"/>
          <w:szCs w:val="20"/>
        </w:rPr>
        <w:t xml:space="preserve">conform het advies van de Hoge Gezondheidsraad </w:t>
      </w:r>
      <w:r w:rsidR="00426D4E" w:rsidRPr="00402C5E">
        <w:rPr>
          <w:rFonts w:ascii="Calibri" w:eastAsia="Calibri" w:hAnsi="Calibri" w:cs="Times New Roman"/>
          <w:sz w:val="20"/>
          <w:szCs w:val="20"/>
        </w:rPr>
        <w:t xml:space="preserve">(HGR) </w:t>
      </w:r>
      <w:r w:rsidR="004E60A8" w:rsidRPr="00402C5E">
        <w:rPr>
          <w:rFonts w:ascii="Calibri" w:eastAsia="Calibri" w:hAnsi="Calibri" w:cs="Times New Roman"/>
          <w:sz w:val="20"/>
          <w:szCs w:val="20"/>
        </w:rPr>
        <w:t xml:space="preserve">en het advies van de Taskforce </w:t>
      </w:r>
      <w:r w:rsidR="006A066D">
        <w:rPr>
          <w:rFonts w:ascii="Calibri" w:eastAsia="Calibri" w:hAnsi="Calibri" w:cs="Times New Roman"/>
          <w:sz w:val="20"/>
          <w:szCs w:val="20"/>
        </w:rPr>
        <w:t>V</w:t>
      </w:r>
      <w:r w:rsidR="004E60A8" w:rsidRPr="00402C5E">
        <w:rPr>
          <w:rFonts w:ascii="Calibri" w:eastAsia="Calibri" w:hAnsi="Calibri" w:cs="Times New Roman"/>
          <w:sz w:val="20"/>
          <w:szCs w:val="20"/>
        </w:rPr>
        <w:t>accinati</w:t>
      </w:r>
      <w:r w:rsidR="004A2250" w:rsidRPr="00402C5E">
        <w:rPr>
          <w:rFonts w:ascii="Calibri" w:eastAsia="Calibri" w:hAnsi="Calibri" w:cs="Times New Roman"/>
          <w:sz w:val="20"/>
          <w:szCs w:val="20"/>
        </w:rPr>
        <w:t>e</w:t>
      </w:r>
      <w:r w:rsidR="004E60A8" w:rsidRPr="00402C5E">
        <w:rPr>
          <w:rFonts w:ascii="Calibri" w:eastAsia="Calibri" w:hAnsi="Calibri" w:cs="Times New Roman"/>
          <w:sz w:val="20"/>
          <w:szCs w:val="20"/>
        </w:rPr>
        <w:t xml:space="preserve"> beslist om ook </w:t>
      </w:r>
      <w:r w:rsidR="006A066D">
        <w:rPr>
          <w:rFonts w:ascii="Calibri" w:eastAsia="Calibri" w:hAnsi="Calibri" w:cs="Times New Roman"/>
          <w:sz w:val="20"/>
          <w:szCs w:val="20"/>
        </w:rPr>
        <w:t>risicopatiënten</w:t>
      </w:r>
      <w:r w:rsidR="004E60A8" w:rsidRPr="00402C5E">
        <w:rPr>
          <w:rFonts w:ascii="Calibri" w:eastAsia="Calibri" w:hAnsi="Calibri" w:cs="Times New Roman"/>
          <w:sz w:val="20"/>
          <w:szCs w:val="20"/>
        </w:rPr>
        <w:t xml:space="preserve"> </w:t>
      </w:r>
      <w:r w:rsidR="00CD3021" w:rsidRPr="00402C5E">
        <w:rPr>
          <w:rFonts w:ascii="Calibri" w:eastAsia="Calibri" w:hAnsi="Calibri" w:cs="Times New Roman"/>
          <w:sz w:val="20"/>
          <w:szCs w:val="20"/>
        </w:rPr>
        <w:t>vanaf 16 jaar</w:t>
      </w:r>
      <w:r w:rsidR="006128D9" w:rsidRPr="00402C5E">
        <w:rPr>
          <w:rFonts w:ascii="Calibri" w:eastAsia="Calibri" w:hAnsi="Calibri" w:cs="Times New Roman"/>
          <w:sz w:val="20"/>
          <w:szCs w:val="20"/>
        </w:rPr>
        <w:t xml:space="preserve"> </w:t>
      </w:r>
      <w:r w:rsidR="006A066D">
        <w:rPr>
          <w:rFonts w:ascii="Calibri" w:eastAsia="Calibri" w:hAnsi="Calibri" w:cs="Times New Roman"/>
          <w:sz w:val="20"/>
          <w:szCs w:val="20"/>
        </w:rPr>
        <w:t xml:space="preserve">prioritair </w:t>
      </w:r>
      <w:r w:rsidR="00A375B2" w:rsidRPr="00402C5E">
        <w:rPr>
          <w:rFonts w:ascii="Calibri" w:eastAsia="Calibri" w:hAnsi="Calibri" w:cs="Times New Roman"/>
          <w:sz w:val="20"/>
          <w:szCs w:val="20"/>
        </w:rPr>
        <w:t>te vaccineren</w:t>
      </w:r>
      <w:r w:rsidR="001157EA" w:rsidRPr="00402C5E">
        <w:rPr>
          <w:rFonts w:ascii="Calibri" w:eastAsia="Calibri" w:hAnsi="Calibri" w:cs="Times New Roman"/>
          <w:sz w:val="20"/>
          <w:szCs w:val="20"/>
        </w:rPr>
        <w:t xml:space="preserve">.  </w:t>
      </w:r>
      <w:r w:rsidR="004A2250" w:rsidRPr="00402C5E">
        <w:rPr>
          <w:rFonts w:ascii="Calibri" w:eastAsia="Calibri" w:hAnsi="Calibri" w:cs="Times New Roman"/>
          <w:sz w:val="20"/>
          <w:szCs w:val="20"/>
        </w:rPr>
        <w:t>Aangezien</w:t>
      </w:r>
      <w:r w:rsidR="000C6F75" w:rsidRPr="00402C5E">
        <w:rPr>
          <w:rFonts w:ascii="Calibri" w:eastAsia="Calibri" w:hAnsi="Calibri" w:cs="Times New Roman"/>
          <w:sz w:val="20"/>
          <w:szCs w:val="20"/>
        </w:rPr>
        <w:t xml:space="preserve"> tot op heden enkel het </w:t>
      </w:r>
      <w:r w:rsidR="00F85395" w:rsidRPr="00402C5E">
        <w:rPr>
          <w:rFonts w:ascii="Calibri" w:eastAsia="Calibri" w:hAnsi="Calibri" w:cs="Times New Roman"/>
          <w:sz w:val="20"/>
          <w:szCs w:val="20"/>
        </w:rPr>
        <w:t xml:space="preserve">vaccin van </w:t>
      </w:r>
      <w:r w:rsidR="000C6F75" w:rsidRPr="00402C5E">
        <w:rPr>
          <w:rFonts w:ascii="Calibri" w:eastAsia="Calibri" w:hAnsi="Calibri" w:cs="Times New Roman"/>
          <w:sz w:val="20"/>
          <w:szCs w:val="20"/>
        </w:rPr>
        <w:t xml:space="preserve">Pfizer uitvoerig getest is bij jongeren, </w:t>
      </w:r>
      <w:r w:rsidR="006A066D">
        <w:rPr>
          <w:rFonts w:ascii="Calibri" w:eastAsia="Calibri" w:hAnsi="Calibri" w:cs="Times New Roman"/>
          <w:sz w:val="20"/>
          <w:szCs w:val="20"/>
        </w:rPr>
        <w:t xml:space="preserve">en dit voor deze leeftijdsgroep toelating heeft gekregen van het Europese Geneesmiddelenagentschap (EMA), </w:t>
      </w:r>
      <w:r w:rsidR="000C6F75" w:rsidRPr="00402C5E">
        <w:rPr>
          <w:rFonts w:ascii="Calibri" w:eastAsia="Calibri" w:hAnsi="Calibri" w:cs="Times New Roman"/>
          <w:sz w:val="20"/>
          <w:szCs w:val="20"/>
        </w:rPr>
        <w:t xml:space="preserve">gebruiken we voor deze groep </w:t>
      </w:r>
      <w:r w:rsidR="000B7538" w:rsidRPr="00402C5E">
        <w:rPr>
          <w:rFonts w:ascii="Calibri" w:eastAsia="Calibri" w:hAnsi="Calibri" w:cs="Times New Roman"/>
          <w:sz w:val="20"/>
          <w:szCs w:val="20"/>
        </w:rPr>
        <w:t>enkel dat vaccin.</w:t>
      </w:r>
      <w:r w:rsidR="000872F7" w:rsidRPr="00402C5E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7299A81" w14:textId="728C22D5" w:rsidR="000872F7" w:rsidRPr="00C803DD" w:rsidRDefault="000872F7" w:rsidP="000872F7">
      <w:pPr>
        <w:rPr>
          <w:rFonts w:ascii="Calibri" w:eastAsia="Calibri" w:hAnsi="Calibri" w:cs="Times New Roman"/>
          <w:sz w:val="20"/>
          <w:szCs w:val="20"/>
        </w:rPr>
      </w:pPr>
      <w:r w:rsidRPr="00C803DD">
        <w:rPr>
          <w:rFonts w:ascii="Calibri" w:eastAsia="Calibri" w:hAnsi="Calibri" w:cs="Times New Roman"/>
          <w:b/>
          <w:sz w:val="20"/>
          <w:szCs w:val="20"/>
        </w:rPr>
        <w:t>Risicopersonen. Over wie gaat het?</w:t>
      </w:r>
      <w:r w:rsidRPr="00C803DD">
        <w:rPr>
          <w:rFonts w:ascii="Calibri" w:eastAsia="Calibri" w:hAnsi="Calibri" w:cs="Times New Roman"/>
          <w:sz w:val="20"/>
          <w:szCs w:val="20"/>
        </w:rPr>
        <w:br/>
        <w:t>Het gaat om</w:t>
      </w:r>
      <w:r w:rsidR="00AE7E01">
        <w:rPr>
          <w:rFonts w:ascii="Calibri" w:eastAsia="Calibri" w:hAnsi="Calibri" w:cs="Times New Roman"/>
          <w:sz w:val="20"/>
          <w:szCs w:val="20"/>
        </w:rPr>
        <w:t xml:space="preserve"> personen </w:t>
      </w:r>
      <w:r w:rsidRPr="00C803DD">
        <w:rPr>
          <w:rFonts w:ascii="Calibri" w:eastAsia="Calibri" w:hAnsi="Calibri" w:cs="Times New Roman"/>
          <w:sz w:val="20"/>
          <w:szCs w:val="20"/>
        </w:rPr>
        <w:t>tussen 1</w:t>
      </w:r>
      <w:r w:rsidR="00AE7E01">
        <w:rPr>
          <w:rFonts w:ascii="Calibri" w:eastAsia="Calibri" w:hAnsi="Calibri" w:cs="Times New Roman"/>
          <w:sz w:val="20"/>
          <w:szCs w:val="20"/>
        </w:rPr>
        <w:t>6</w:t>
      </w:r>
      <w:r w:rsidRPr="00C803DD">
        <w:rPr>
          <w:rFonts w:ascii="Calibri" w:eastAsia="Calibri" w:hAnsi="Calibri" w:cs="Times New Roman"/>
          <w:sz w:val="20"/>
          <w:szCs w:val="20"/>
        </w:rPr>
        <w:t xml:space="preserve"> en </w:t>
      </w:r>
      <w:r w:rsidR="00AE7E01">
        <w:rPr>
          <w:rFonts w:ascii="Calibri" w:eastAsia="Calibri" w:hAnsi="Calibri" w:cs="Times New Roman"/>
          <w:sz w:val="20"/>
          <w:szCs w:val="20"/>
        </w:rPr>
        <w:t>18</w:t>
      </w:r>
      <w:r w:rsidRPr="00C803DD">
        <w:rPr>
          <w:rFonts w:ascii="Calibri" w:eastAsia="Calibri" w:hAnsi="Calibri" w:cs="Times New Roman"/>
          <w:sz w:val="20"/>
          <w:szCs w:val="20"/>
        </w:rPr>
        <w:t xml:space="preserve"> jaar, met een bepaalde aandoening waarvan </w:t>
      </w:r>
      <w:r w:rsidR="004A2250">
        <w:rPr>
          <w:rFonts w:ascii="Calibri" w:eastAsia="Calibri" w:hAnsi="Calibri" w:cs="Times New Roman"/>
          <w:sz w:val="20"/>
          <w:szCs w:val="20"/>
        </w:rPr>
        <w:t xml:space="preserve">uit </w:t>
      </w:r>
      <w:r w:rsidRPr="00C803DD">
        <w:rPr>
          <w:rFonts w:ascii="Calibri" w:eastAsia="Calibri" w:hAnsi="Calibri" w:cs="Times New Roman"/>
          <w:sz w:val="20"/>
          <w:szCs w:val="20"/>
        </w:rPr>
        <w:t>wetenschappelij</w:t>
      </w:r>
      <w:r w:rsidR="004A2250">
        <w:rPr>
          <w:rFonts w:ascii="Calibri" w:eastAsia="Calibri" w:hAnsi="Calibri" w:cs="Times New Roman"/>
          <w:sz w:val="20"/>
          <w:szCs w:val="20"/>
        </w:rPr>
        <w:t>k onderzoek</w:t>
      </w:r>
      <w:r w:rsidRPr="00C803DD">
        <w:rPr>
          <w:rFonts w:ascii="Calibri" w:eastAsia="Calibri" w:hAnsi="Calibri" w:cs="Times New Roman"/>
          <w:sz w:val="20"/>
          <w:szCs w:val="20"/>
        </w:rPr>
        <w:t xml:space="preserve"> blijkt dat ze een groter risico op een ernstig verloop van de ziekte, op hospitalisatie of zelfs op overlijden hebben door COVID-19. </w:t>
      </w:r>
    </w:p>
    <w:p w14:paraId="21E594CD" w14:textId="2887AA55" w:rsidR="00A92F05" w:rsidRPr="002B6662" w:rsidRDefault="000872F7" w:rsidP="00F962BE">
      <w:pPr>
        <w:pStyle w:val="Default"/>
      </w:pPr>
      <w:r w:rsidRPr="00C803DD">
        <w:rPr>
          <w:rFonts w:ascii="Calibri" w:eastAsia="Calibri" w:hAnsi="Calibri" w:cs="Times New Roman"/>
          <w:b/>
          <w:sz w:val="20"/>
          <w:szCs w:val="20"/>
        </w:rPr>
        <w:t>Wat schrijft de Hoge Gezondheidsraad over de</w:t>
      </w:r>
      <w:r w:rsidR="00EB00B4">
        <w:rPr>
          <w:rFonts w:ascii="Calibri" w:eastAsia="Calibri" w:hAnsi="Calibri" w:cs="Times New Roman"/>
          <w:b/>
          <w:sz w:val="20"/>
          <w:szCs w:val="20"/>
        </w:rPr>
        <w:t>ze</w:t>
      </w:r>
      <w:r w:rsidRPr="00C803DD">
        <w:rPr>
          <w:rFonts w:ascii="Calibri" w:eastAsia="Calibri" w:hAnsi="Calibri" w:cs="Times New Roman"/>
          <w:b/>
          <w:sz w:val="20"/>
          <w:szCs w:val="20"/>
        </w:rPr>
        <w:t xml:space="preserve"> groep patiënten met een </w:t>
      </w:r>
      <w:r w:rsidR="00E76828">
        <w:rPr>
          <w:rFonts w:ascii="Calibri" w:eastAsia="Calibri" w:hAnsi="Calibri" w:cs="Times New Roman"/>
          <w:b/>
          <w:sz w:val="20"/>
          <w:szCs w:val="20"/>
        </w:rPr>
        <w:t>onderliggende aandoeni</w:t>
      </w:r>
      <w:r w:rsidRPr="00C803DD">
        <w:rPr>
          <w:rFonts w:ascii="Calibri" w:eastAsia="Calibri" w:hAnsi="Calibri" w:cs="Times New Roman"/>
          <w:b/>
          <w:sz w:val="20"/>
          <w:szCs w:val="20"/>
        </w:rPr>
        <w:t>ng?</w:t>
      </w:r>
      <w:r w:rsidRPr="00C803DD">
        <w:rPr>
          <w:rFonts w:ascii="Calibri" w:eastAsia="Calibri" w:hAnsi="Calibri" w:cs="Times New Roman"/>
          <w:sz w:val="20"/>
          <w:szCs w:val="20"/>
        </w:rPr>
        <w:br/>
      </w:r>
      <w:r w:rsidRPr="00FB52FE">
        <w:rPr>
          <w:rFonts w:asciiTheme="minorHAnsi" w:hAnsiTheme="minorHAnsi" w:cstheme="minorHAnsi"/>
          <w:sz w:val="20"/>
          <w:szCs w:val="20"/>
        </w:rPr>
        <w:t xml:space="preserve">In het advies van </w:t>
      </w:r>
      <w:r w:rsidR="00347116">
        <w:rPr>
          <w:rFonts w:asciiTheme="minorHAnsi" w:hAnsiTheme="minorHAnsi" w:cstheme="minorHAnsi"/>
          <w:sz w:val="20"/>
          <w:szCs w:val="20"/>
        </w:rPr>
        <w:t>20</w:t>
      </w:r>
      <w:r w:rsidR="00970D21" w:rsidRPr="00FB52FE">
        <w:rPr>
          <w:rFonts w:asciiTheme="minorHAnsi" w:hAnsiTheme="minorHAnsi" w:cstheme="minorHAnsi"/>
          <w:sz w:val="20"/>
          <w:szCs w:val="20"/>
        </w:rPr>
        <w:t xml:space="preserve"> mei 20</w:t>
      </w:r>
      <w:r w:rsidR="008E6F17">
        <w:rPr>
          <w:rFonts w:asciiTheme="minorHAnsi" w:hAnsiTheme="minorHAnsi" w:cstheme="minorHAnsi"/>
          <w:sz w:val="20"/>
          <w:szCs w:val="20"/>
        </w:rPr>
        <w:t>2</w:t>
      </w:r>
      <w:r w:rsidRPr="00FB52FE">
        <w:rPr>
          <w:rFonts w:asciiTheme="minorHAnsi" w:hAnsiTheme="minorHAnsi" w:cstheme="minorHAnsi"/>
          <w:sz w:val="20"/>
          <w:szCs w:val="20"/>
        </w:rPr>
        <w:t>1 van de HGR (</w:t>
      </w:r>
      <w:hyperlink r:id="rId5" w:history="1">
        <w:r w:rsidR="00CE3266" w:rsidRPr="00F8576E">
          <w:rPr>
            <w:rStyle w:val="Hyperlink"/>
            <w:rFonts w:asciiTheme="minorHAnsi" w:hAnsiTheme="minorHAnsi" w:cstheme="minorHAnsi"/>
            <w:sz w:val="18"/>
            <w:szCs w:val="18"/>
          </w:rPr>
          <w:t>https://www.health.belgium.be/sites/default/files/uploads/fields/fpshealth_theme_file/20210527_hgr-9655_vaccination_jongeren_covid-19_deel1_16-17_vweb.pdf</w:t>
        </w:r>
      </w:hyperlink>
      <w:r w:rsidRPr="00C803DD">
        <w:rPr>
          <w:sz w:val="20"/>
          <w:szCs w:val="20"/>
        </w:rPr>
        <w:t xml:space="preserve">) </w:t>
      </w:r>
      <w:r w:rsidR="004E686B">
        <w:rPr>
          <w:rFonts w:ascii="Calibri" w:hAnsi="Calibri" w:cs="Calibri"/>
          <w:sz w:val="20"/>
          <w:szCs w:val="20"/>
        </w:rPr>
        <w:t>maakt men een ondersch</w:t>
      </w:r>
      <w:r w:rsidR="004346F8">
        <w:rPr>
          <w:rFonts w:ascii="Calibri" w:hAnsi="Calibri" w:cs="Calibri"/>
          <w:sz w:val="20"/>
          <w:szCs w:val="20"/>
        </w:rPr>
        <w:t xml:space="preserve">eid tussen drie </w:t>
      </w:r>
      <w:r w:rsidR="00373E71">
        <w:rPr>
          <w:rFonts w:ascii="Calibri" w:hAnsi="Calibri" w:cs="Calibri"/>
          <w:sz w:val="20"/>
          <w:szCs w:val="20"/>
        </w:rPr>
        <w:t xml:space="preserve">niveaus van </w:t>
      </w:r>
      <w:r w:rsidR="004346F8">
        <w:rPr>
          <w:rFonts w:ascii="Calibri" w:hAnsi="Calibri" w:cs="Calibri"/>
          <w:sz w:val="20"/>
          <w:szCs w:val="20"/>
        </w:rPr>
        <w:t>prioriteit</w:t>
      </w:r>
      <w:r w:rsidR="00A67C49">
        <w:rPr>
          <w:rFonts w:ascii="Calibri" w:hAnsi="Calibri" w:cs="Calibri"/>
          <w:sz w:val="20"/>
          <w:szCs w:val="20"/>
        </w:rPr>
        <w:t xml:space="preserve"> </w:t>
      </w:r>
      <w:r w:rsidR="004346F8">
        <w:rPr>
          <w:rFonts w:ascii="Calibri" w:hAnsi="Calibri" w:cs="Calibri"/>
          <w:sz w:val="20"/>
          <w:szCs w:val="20"/>
        </w:rPr>
        <w:t xml:space="preserve">(zie advies </w:t>
      </w:r>
      <w:r w:rsidR="009B5B54">
        <w:rPr>
          <w:rFonts w:ascii="Calibri" w:hAnsi="Calibri" w:cs="Calibri"/>
          <w:sz w:val="20"/>
          <w:szCs w:val="20"/>
        </w:rPr>
        <w:t>H</w:t>
      </w:r>
      <w:r w:rsidR="004346F8">
        <w:rPr>
          <w:rFonts w:ascii="Calibri" w:hAnsi="Calibri" w:cs="Calibri"/>
          <w:sz w:val="20"/>
          <w:szCs w:val="20"/>
        </w:rPr>
        <w:t>GR-9618, HGR-96</w:t>
      </w:r>
      <w:r w:rsidR="009B5B54">
        <w:rPr>
          <w:rFonts w:ascii="Calibri" w:hAnsi="Calibri" w:cs="Calibri"/>
          <w:sz w:val="20"/>
          <w:szCs w:val="20"/>
        </w:rPr>
        <w:t>41</w:t>
      </w:r>
      <w:r w:rsidR="004346F8">
        <w:rPr>
          <w:rFonts w:ascii="Calibri" w:hAnsi="Calibri" w:cs="Calibri"/>
          <w:sz w:val="20"/>
          <w:szCs w:val="20"/>
        </w:rPr>
        <w:t xml:space="preserve"> en HGR</w:t>
      </w:r>
      <w:r w:rsidR="009B5B54">
        <w:rPr>
          <w:rFonts w:ascii="Calibri" w:hAnsi="Calibri" w:cs="Calibri"/>
          <w:sz w:val="20"/>
          <w:szCs w:val="20"/>
        </w:rPr>
        <w:t>-9622 voor meer details</w:t>
      </w:r>
      <w:r w:rsidR="00CF6B99">
        <w:rPr>
          <w:rFonts w:ascii="Calibri" w:hAnsi="Calibri" w:cs="Calibri"/>
          <w:sz w:val="20"/>
          <w:szCs w:val="20"/>
        </w:rPr>
        <w:t xml:space="preserve">).  In ons land </w:t>
      </w:r>
      <w:r w:rsidR="002B6662">
        <w:rPr>
          <w:rFonts w:ascii="Calibri" w:hAnsi="Calibri" w:cs="Calibri"/>
          <w:sz w:val="20"/>
          <w:szCs w:val="20"/>
        </w:rPr>
        <w:t>vaccineren</w:t>
      </w:r>
      <w:r w:rsidR="00CF6B99">
        <w:rPr>
          <w:rFonts w:ascii="Calibri" w:hAnsi="Calibri" w:cs="Calibri"/>
          <w:sz w:val="20"/>
          <w:szCs w:val="20"/>
        </w:rPr>
        <w:t xml:space="preserve"> we</w:t>
      </w:r>
      <w:r w:rsidR="002B6662">
        <w:t xml:space="preserve"> </w:t>
      </w:r>
      <w:r w:rsidR="004752BC" w:rsidRPr="00F8576E">
        <w:rPr>
          <w:rFonts w:asciiTheme="minorHAnsi" w:hAnsiTheme="minorHAnsi" w:cstheme="minorHAnsi"/>
          <w:sz w:val="20"/>
          <w:szCs w:val="20"/>
        </w:rPr>
        <w:t>d</w:t>
      </w:r>
      <w:r w:rsidR="00E94DAD" w:rsidRPr="00F8576E">
        <w:rPr>
          <w:rFonts w:asciiTheme="minorHAnsi" w:hAnsiTheme="minorHAnsi" w:cstheme="minorHAnsi"/>
          <w:sz w:val="20"/>
          <w:szCs w:val="20"/>
        </w:rPr>
        <w:t>e</w:t>
      </w:r>
      <w:r w:rsidR="00E94DAD" w:rsidRPr="004A2250">
        <w:rPr>
          <w:rFonts w:asciiTheme="minorHAnsi" w:hAnsiTheme="minorHAnsi" w:cstheme="minorHAnsi"/>
          <w:sz w:val="20"/>
          <w:szCs w:val="20"/>
          <w:u w:val="single"/>
        </w:rPr>
        <w:t xml:space="preserve"> groep met prioriteit</w:t>
      </w:r>
      <w:r w:rsidR="004752BC" w:rsidRPr="004A2250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E94DAD" w:rsidRPr="00F85395">
        <w:rPr>
          <w:rFonts w:asciiTheme="minorHAnsi" w:hAnsiTheme="minorHAnsi" w:cstheme="minorHAnsi"/>
          <w:sz w:val="20"/>
          <w:szCs w:val="20"/>
          <w:u w:val="single"/>
        </w:rPr>
        <w:t>niveau 1 snel</w:t>
      </w:r>
      <w:r w:rsidR="00A82E86" w:rsidRPr="00F85395">
        <w:rPr>
          <w:rFonts w:asciiTheme="minorHAnsi" w:hAnsiTheme="minorHAnsi" w:cstheme="minorHAnsi"/>
          <w:sz w:val="20"/>
          <w:szCs w:val="20"/>
          <w:u w:val="single"/>
        </w:rPr>
        <w:t>ler</w:t>
      </w:r>
      <w:r w:rsidR="0090567B">
        <w:rPr>
          <w:rFonts w:asciiTheme="minorHAnsi" w:hAnsiTheme="minorHAnsi" w:cstheme="minorHAnsi"/>
          <w:sz w:val="20"/>
          <w:szCs w:val="20"/>
        </w:rPr>
        <w:t xml:space="preserve"> wat betekent dat deze jongeren onmiddellijk na de groep met verhoogd risico van 18-64</w:t>
      </w:r>
      <w:r w:rsidR="004752BC">
        <w:rPr>
          <w:rFonts w:asciiTheme="minorHAnsi" w:hAnsiTheme="minorHAnsi" w:cstheme="minorHAnsi"/>
          <w:sz w:val="20"/>
          <w:szCs w:val="20"/>
        </w:rPr>
        <w:t xml:space="preserve"> </w:t>
      </w:r>
      <w:r w:rsidR="0090567B">
        <w:rPr>
          <w:rFonts w:asciiTheme="minorHAnsi" w:hAnsiTheme="minorHAnsi" w:cstheme="minorHAnsi"/>
          <w:sz w:val="20"/>
          <w:szCs w:val="20"/>
        </w:rPr>
        <w:t xml:space="preserve">jaar </w:t>
      </w:r>
      <w:r w:rsidR="004A2250">
        <w:rPr>
          <w:rFonts w:asciiTheme="minorHAnsi" w:hAnsiTheme="minorHAnsi" w:cstheme="minorHAnsi"/>
          <w:sz w:val="20"/>
          <w:szCs w:val="20"/>
        </w:rPr>
        <w:t>w</w:t>
      </w:r>
      <w:r w:rsidR="0090567B">
        <w:rPr>
          <w:rFonts w:asciiTheme="minorHAnsi" w:hAnsiTheme="minorHAnsi" w:cstheme="minorHAnsi"/>
          <w:sz w:val="20"/>
          <w:szCs w:val="20"/>
        </w:rPr>
        <w:t>ord</w:t>
      </w:r>
      <w:r w:rsidR="00006220">
        <w:rPr>
          <w:rFonts w:asciiTheme="minorHAnsi" w:hAnsiTheme="minorHAnsi" w:cstheme="minorHAnsi"/>
          <w:sz w:val="20"/>
          <w:szCs w:val="20"/>
        </w:rPr>
        <w:t>en</w:t>
      </w:r>
      <w:r w:rsidR="0090567B">
        <w:rPr>
          <w:rFonts w:asciiTheme="minorHAnsi" w:hAnsiTheme="minorHAnsi" w:cstheme="minorHAnsi"/>
          <w:sz w:val="20"/>
          <w:szCs w:val="20"/>
        </w:rPr>
        <w:t xml:space="preserve"> </w:t>
      </w:r>
      <w:r w:rsidR="006966BC">
        <w:rPr>
          <w:rFonts w:asciiTheme="minorHAnsi" w:hAnsiTheme="minorHAnsi" w:cstheme="minorHAnsi"/>
          <w:sz w:val="20"/>
          <w:szCs w:val="20"/>
        </w:rPr>
        <w:t>ingeënt</w:t>
      </w:r>
      <w:r w:rsidR="0090567B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58915FD" w14:textId="3DBF2C6E" w:rsidR="00A92F05" w:rsidRDefault="004A2250" w:rsidP="00F962BE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4A592A0" w14:textId="7F8A3E68" w:rsidR="00F962BE" w:rsidRPr="004A2250" w:rsidRDefault="002A04A7" w:rsidP="00F962BE">
      <w:pPr>
        <w:pStyle w:val="Default"/>
        <w:rPr>
          <w:rFonts w:asciiTheme="minorHAnsi" w:hAnsiTheme="minorHAnsi" w:cstheme="minorHAnsi"/>
          <w:sz w:val="20"/>
          <w:szCs w:val="20"/>
          <w:u w:val="single"/>
        </w:rPr>
      </w:pPr>
      <w:r w:rsidRPr="004A2250">
        <w:rPr>
          <w:rFonts w:asciiTheme="minorHAnsi" w:hAnsiTheme="minorHAnsi" w:cstheme="minorHAnsi"/>
          <w:sz w:val="20"/>
          <w:szCs w:val="20"/>
          <w:u w:val="single"/>
        </w:rPr>
        <w:t>Het betreft patiënten van 16 tot 18 jaar met:</w:t>
      </w:r>
    </w:p>
    <w:p w14:paraId="00B77904" w14:textId="70D0C66D" w:rsidR="00A92F05" w:rsidRPr="00F8576E" w:rsidRDefault="00A92F05" w:rsidP="00A92F05">
      <w:pPr>
        <w:pStyle w:val="Lijstalinea"/>
        <w:numPr>
          <w:ilvl w:val="0"/>
          <w:numId w:val="1"/>
        </w:numPr>
        <w:rPr>
          <w:sz w:val="18"/>
          <w:szCs w:val="18"/>
          <w:lang w:val="nl-BE"/>
        </w:rPr>
      </w:pPr>
      <w:r w:rsidRPr="00F8576E">
        <w:rPr>
          <w:sz w:val="18"/>
          <w:szCs w:val="18"/>
          <w:lang w:val="nl-BE"/>
        </w:rPr>
        <w:t>chronische nierziekten sinds minstens 3 maand</w:t>
      </w:r>
      <w:r w:rsidR="006A066D">
        <w:rPr>
          <w:sz w:val="18"/>
          <w:szCs w:val="18"/>
          <w:lang w:val="nl-BE"/>
        </w:rPr>
        <w:t>en</w:t>
      </w:r>
      <w:r w:rsidRPr="00F8576E">
        <w:rPr>
          <w:sz w:val="18"/>
          <w:szCs w:val="18"/>
          <w:lang w:val="nl-BE"/>
        </w:rPr>
        <w:t xml:space="preserve"> </w:t>
      </w:r>
    </w:p>
    <w:p w14:paraId="19AA3EA2" w14:textId="145934D1" w:rsidR="00A92F05" w:rsidRPr="00F8576E" w:rsidRDefault="00A92F05" w:rsidP="00A92F05">
      <w:pPr>
        <w:pStyle w:val="Lijstalinea"/>
        <w:numPr>
          <w:ilvl w:val="0"/>
          <w:numId w:val="1"/>
        </w:numPr>
        <w:rPr>
          <w:sz w:val="18"/>
          <w:szCs w:val="18"/>
          <w:lang w:val="nl-BE"/>
        </w:rPr>
      </w:pPr>
      <w:r w:rsidRPr="00F8576E">
        <w:rPr>
          <w:sz w:val="18"/>
          <w:szCs w:val="18"/>
          <w:lang w:val="nl-BE"/>
        </w:rPr>
        <w:t>chronische leverziekten sinds minstens 6 maand</w:t>
      </w:r>
      <w:r w:rsidR="006A066D">
        <w:rPr>
          <w:sz w:val="18"/>
          <w:szCs w:val="18"/>
          <w:lang w:val="nl-BE"/>
        </w:rPr>
        <w:t>en</w:t>
      </w:r>
      <w:r w:rsidRPr="00F8576E">
        <w:rPr>
          <w:sz w:val="18"/>
          <w:szCs w:val="18"/>
          <w:lang w:val="nl-BE"/>
        </w:rPr>
        <w:t xml:space="preserve"> </w:t>
      </w:r>
    </w:p>
    <w:p w14:paraId="33319ED3" w14:textId="77777777" w:rsidR="00A92F05" w:rsidRPr="00F8576E" w:rsidRDefault="00A92F05" w:rsidP="00A92F05">
      <w:pPr>
        <w:pStyle w:val="Lijstalinea"/>
        <w:numPr>
          <w:ilvl w:val="0"/>
          <w:numId w:val="1"/>
        </w:numPr>
        <w:rPr>
          <w:sz w:val="18"/>
          <w:szCs w:val="18"/>
          <w:lang w:val="nl-BE"/>
        </w:rPr>
      </w:pPr>
      <w:r w:rsidRPr="00F8576E">
        <w:rPr>
          <w:sz w:val="18"/>
          <w:szCs w:val="18"/>
          <w:lang w:val="nl-BE"/>
        </w:rPr>
        <w:t xml:space="preserve">hematologische kankers (bv. leukemie) </w:t>
      </w:r>
    </w:p>
    <w:p w14:paraId="11A6DF0E" w14:textId="77777777" w:rsidR="00A92F05" w:rsidRPr="00F8576E" w:rsidRDefault="00A92F05" w:rsidP="00A92F05">
      <w:pPr>
        <w:pStyle w:val="Lijstalinea"/>
        <w:numPr>
          <w:ilvl w:val="0"/>
          <w:numId w:val="1"/>
        </w:numPr>
        <w:rPr>
          <w:sz w:val="18"/>
          <w:szCs w:val="18"/>
          <w:lang w:val="nl-BE"/>
        </w:rPr>
      </w:pPr>
      <w:r w:rsidRPr="00F8576E">
        <w:rPr>
          <w:sz w:val="18"/>
          <w:szCs w:val="18"/>
          <w:lang w:val="nl-BE"/>
        </w:rPr>
        <w:t xml:space="preserve">syndroom van Down </w:t>
      </w:r>
    </w:p>
    <w:p w14:paraId="49C7E87A" w14:textId="77777777" w:rsidR="00A92F05" w:rsidRPr="00F8576E" w:rsidRDefault="00A92F05" w:rsidP="00A92F05">
      <w:pPr>
        <w:pStyle w:val="Lijstalinea"/>
        <w:numPr>
          <w:ilvl w:val="0"/>
          <w:numId w:val="1"/>
        </w:numPr>
        <w:rPr>
          <w:sz w:val="18"/>
          <w:szCs w:val="18"/>
          <w:lang w:val="nl-BE"/>
        </w:rPr>
      </w:pPr>
      <w:r w:rsidRPr="00F8576E">
        <w:rPr>
          <w:sz w:val="18"/>
          <w:szCs w:val="18"/>
          <w:lang w:val="nl-BE"/>
        </w:rPr>
        <w:t xml:space="preserve">transplantatiepatiënten (ook zij die op de wachtlijst staan) </w:t>
      </w:r>
    </w:p>
    <w:p w14:paraId="152E5DFD" w14:textId="3D4BFB16" w:rsidR="00A92F05" w:rsidRPr="00F8576E" w:rsidRDefault="00A92F05" w:rsidP="00A92F05">
      <w:pPr>
        <w:pStyle w:val="Lijstalinea"/>
        <w:numPr>
          <w:ilvl w:val="0"/>
          <w:numId w:val="1"/>
        </w:numPr>
        <w:rPr>
          <w:sz w:val="18"/>
          <w:szCs w:val="18"/>
          <w:lang w:val="nl-BE"/>
        </w:rPr>
      </w:pPr>
      <w:r w:rsidRPr="00F8576E">
        <w:rPr>
          <w:sz w:val="18"/>
          <w:szCs w:val="18"/>
          <w:lang w:val="nl-BE"/>
        </w:rPr>
        <w:t xml:space="preserve">verstoord immuunsysteem </w:t>
      </w:r>
      <w:r w:rsidR="004A2250" w:rsidRPr="00F8576E">
        <w:rPr>
          <w:sz w:val="18"/>
          <w:szCs w:val="18"/>
          <w:lang w:val="nl-BE"/>
        </w:rPr>
        <w:t>d.w.z.</w:t>
      </w:r>
      <w:r w:rsidRPr="00F8576E">
        <w:rPr>
          <w:sz w:val="18"/>
          <w:szCs w:val="18"/>
          <w:lang w:val="nl-BE"/>
        </w:rPr>
        <w:t xml:space="preserve"> lijden aan immu</w:t>
      </w:r>
      <w:r w:rsidR="004A2250" w:rsidRPr="00F8576E">
        <w:rPr>
          <w:sz w:val="18"/>
          <w:szCs w:val="18"/>
          <w:lang w:val="nl-BE"/>
        </w:rPr>
        <w:t>no</w:t>
      </w:r>
      <w:r w:rsidRPr="00F8576E">
        <w:rPr>
          <w:sz w:val="18"/>
          <w:szCs w:val="18"/>
          <w:lang w:val="nl-BE"/>
        </w:rPr>
        <w:t xml:space="preserve">deficiëntie of gebruik van </w:t>
      </w:r>
      <w:r w:rsidR="004A2250" w:rsidRPr="00F8576E">
        <w:rPr>
          <w:sz w:val="18"/>
          <w:szCs w:val="18"/>
          <w:lang w:val="nl-BE"/>
        </w:rPr>
        <w:t>immunosuppressiva</w:t>
      </w:r>
      <w:r w:rsidRPr="00F8576E">
        <w:rPr>
          <w:sz w:val="18"/>
          <w:szCs w:val="18"/>
          <w:lang w:val="nl-BE"/>
        </w:rPr>
        <w:t xml:space="preserve"> </w:t>
      </w:r>
    </w:p>
    <w:p w14:paraId="2ED85D9F" w14:textId="36E78201" w:rsidR="00A92F05" w:rsidRPr="00F8576E" w:rsidRDefault="00A92F05" w:rsidP="00A92F05">
      <w:pPr>
        <w:pStyle w:val="Lijstalinea"/>
        <w:numPr>
          <w:ilvl w:val="0"/>
          <w:numId w:val="1"/>
        </w:numPr>
        <w:rPr>
          <w:sz w:val="18"/>
          <w:szCs w:val="18"/>
          <w:lang w:val="nl-BE"/>
        </w:rPr>
      </w:pPr>
      <w:r w:rsidRPr="00F8576E">
        <w:rPr>
          <w:sz w:val="18"/>
          <w:szCs w:val="18"/>
          <w:lang w:val="nl-BE"/>
        </w:rPr>
        <w:t>actieve HIV/AIDS</w:t>
      </w:r>
    </w:p>
    <w:p w14:paraId="6A734284" w14:textId="60E245EE" w:rsidR="00F20770" w:rsidRPr="00F8576E" w:rsidRDefault="00F20770" w:rsidP="00A92F05">
      <w:pPr>
        <w:pStyle w:val="Lijstalinea"/>
        <w:numPr>
          <w:ilvl w:val="0"/>
          <w:numId w:val="1"/>
        </w:numPr>
        <w:rPr>
          <w:sz w:val="18"/>
          <w:szCs w:val="18"/>
          <w:lang w:val="nl-BE"/>
        </w:rPr>
      </w:pPr>
      <w:r w:rsidRPr="00F8576E">
        <w:rPr>
          <w:sz w:val="18"/>
          <w:szCs w:val="18"/>
          <w:lang w:val="nl-BE"/>
        </w:rPr>
        <w:t>sommige zeldzame aandoeningen</w:t>
      </w:r>
    </w:p>
    <w:p w14:paraId="0DB4D846" w14:textId="2AA3B395" w:rsidR="00121D7B" w:rsidRPr="00D6787E" w:rsidRDefault="00EC705B" w:rsidP="00D6787E">
      <w:pPr>
        <w:rPr>
          <w:rFonts w:ascii="Calibri" w:eastAsia="Calibri" w:hAnsi="Calibri" w:cs="Times New Roman"/>
          <w:sz w:val="20"/>
          <w:szCs w:val="20"/>
        </w:rPr>
      </w:pPr>
      <w:r>
        <w:rPr>
          <w:sz w:val="20"/>
          <w:szCs w:val="20"/>
        </w:rPr>
        <w:t>Tot de groep</w:t>
      </w:r>
      <w:r w:rsidR="00BF1804">
        <w:rPr>
          <w:sz w:val="20"/>
          <w:szCs w:val="20"/>
        </w:rPr>
        <w:t xml:space="preserve"> </w:t>
      </w:r>
      <w:r w:rsidR="00DD5ECA">
        <w:rPr>
          <w:sz w:val="20"/>
          <w:szCs w:val="20"/>
        </w:rPr>
        <w:t xml:space="preserve">met </w:t>
      </w:r>
      <w:r w:rsidR="00BF1804">
        <w:rPr>
          <w:sz w:val="20"/>
          <w:szCs w:val="20"/>
        </w:rPr>
        <w:t>prioriteit niveau 1 be</w:t>
      </w:r>
      <w:r>
        <w:rPr>
          <w:sz w:val="20"/>
          <w:szCs w:val="20"/>
        </w:rPr>
        <w:t xml:space="preserve">horen </w:t>
      </w:r>
      <w:r w:rsidR="004A2250">
        <w:rPr>
          <w:sz w:val="20"/>
          <w:szCs w:val="20"/>
        </w:rPr>
        <w:t xml:space="preserve">dus </w:t>
      </w:r>
      <w:r>
        <w:rPr>
          <w:sz w:val="20"/>
          <w:szCs w:val="20"/>
        </w:rPr>
        <w:t>oo</w:t>
      </w:r>
      <w:r w:rsidR="004A2250">
        <w:rPr>
          <w:sz w:val="20"/>
          <w:szCs w:val="20"/>
        </w:rPr>
        <w:t>k d</w:t>
      </w:r>
      <w:r>
        <w:rPr>
          <w:sz w:val="20"/>
          <w:szCs w:val="20"/>
        </w:rPr>
        <w:t>e groep van jongeren met een zeldzame aandoening.  We willen ero</w:t>
      </w:r>
      <w:r w:rsidR="00EB17FC">
        <w:rPr>
          <w:sz w:val="20"/>
          <w:szCs w:val="20"/>
        </w:rPr>
        <w:t xml:space="preserve">p wijzen </w:t>
      </w:r>
      <w:r w:rsidR="00F20770">
        <w:rPr>
          <w:sz w:val="20"/>
          <w:szCs w:val="20"/>
        </w:rPr>
        <w:t xml:space="preserve">dat </w:t>
      </w:r>
      <w:r w:rsidR="00EB17FC">
        <w:rPr>
          <w:sz w:val="20"/>
          <w:szCs w:val="20"/>
        </w:rPr>
        <w:t xml:space="preserve">men </w:t>
      </w:r>
      <w:r w:rsidR="005B654A" w:rsidRPr="00C803DD">
        <w:rPr>
          <w:sz w:val="20"/>
          <w:szCs w:val="20"/>
        </w:rPr>
        <w:t xml:space="preserve">vooral aandacht wil schenken aan de groep waarbij de zeldzame aandoening een impact heeft op cardiovasculair, respiratoir of neurologisch gebied. Om te bepalen aan welke </w:t>
      </w:r>
      <w:r w:rsidR="004A2250">
        <w:rPr>
          <w:sz w:val="20"/>
          <w:szCs w:val="20"/>
        </w:rPr>
        <w:t xml:space="preserve">zeldzame </w:t>
      </w:r>
      <w:r w:rsidR="005B654A" w:rsidRPr="00C803DD">
        <w:rPr>
          <w:sz w:val="20"/>
          <w:szCs w:val="20"/>
        </w:rPr>
        <w:t>aandoeninge</w:t>
      </w:r>
      <w:r w:rsidR="004A2250">
        <w:rPr>
          <w:sz w:val="20"/>
          <w:szCs w:val="20"/>
        </w:rPr>
        <w:t>n h</w:t>
      </w:r>
      <w:r w:rsidR="005B654A" w:rsidRPr="00C803DD">
        <w:rPr>
          <w:sz w:val="20"/>
          <w:szCs w:val="20"/>
        </w:rPr>
        <w:t>ierbij vooral wordt gedacht</w:t>
      </w:r>
      <w:r w:rsidR="00EB17FC">
        <w:rPr>
          <w:sz w:val="20"/>
          <w:szCs w:val="20"/>
        </w:rPr>
        <w:t>,</w:t>
      </w:r>
      <w:r w:rsidR="005B654A" w:rsidRPr="00C803DD">
        <w:rPr>
          <w:sz w:val="20"/>
          <w:szCs w:val="20"/>
        </w:rPr>
        <w:t xml:space="preserve"> wordt verwezen naar de</w:t>
      </w:r>
      <w:r w:rsidR="005B654A" w:rsidRPr="00C803DD">
        <w:rPr>
          <w:rFonts w:ascii="Calibri" w:eastAsia="Calibri" w:hAnsi="Calibri" w:cs="Times New Roman"/>
          <w:sz w:val="20"/>
          <w:szCs w:val="20"/>
        </w:rPr>
        <w:t xml:space="preserve"> lijst </w:t>
      </w:r>
      <w:proofErr w:type="spellStart"/>
      <w:r w:rsidR="005B654A" w:rsidRPr="00C803DD">
        <w:rPr>
          <w:rFonts w:ascii="Calibri" w:eastAsia="Calibri" w:hAnsi="Calibri" w:cs="Times New Roman"/>
          <w:sz w:val="20"/>
          <w:szCs w:val="20"/>
        </w:rPr>
        <w:t>Orphanet</w:t>
      </w:r>
      <w:proofErr w:type="spellEnd"/>
      <w:r w:rsidR="005B654A" w:rsidRPr="00C803DD">
        <w:rPr>
          <w:rFonts w:ascii="Calibri" w:eastAsia="Calibri" w:hAnsi="Calibri" w:cs="Times New Roman"/>
          <w:sz w:val="20"/>
          <w:szCs w:val="20"/>
        </w:rPr>
        <w:t xml:space="preserve">:  </w:t>
      </w:r>
      <w:hyperlink r:id="rId6" w:history="1">
        <w:r w:rsidR="005B654A" w:rsidRPr="00F8576E">
          <w:rPr>
            <w:rFonts w:ascii="Calibri" w:eastAsia="Calibri" w:hAnsi="Calibri" w:cs="Times New Roman"/>
            <w:color w:val="0563C1"/>
            <w:sz w:val="18"/>
            <w:szCs w:val="18"/>
            <w:u w:val="single"/>
          </w:rPr>
          <w:t>https://www.orpha.net/consor/cgi-bin/Disease_Search_List.php?lng=EN</w:t>
        </w:r>
      </w:hyperlink>
      <w:r w:rsidR="00D6787E">
        <w:rPr>
          <w:rFonts w:ascii="Calibri" w:eastAsia="Calibri" w:hAnsi="Calibri" w:cs="Times New Roman"/>
          <w:sz w:val="20"/>
          <w:szCs w:val="20"/>
        </w:rPr>
        <w:t>.</w:t>
      </w:r>
    </w:p>
    <w:p w14:paraId="34D11C7F" w14:textId="324A06C3" w:rsidR="005B654A" w:rsidRPr="00AD669A" w:rsidRDefault="005B654A" w:rsidP="000872F7">
      <w:pPr>
        <w:rPr>
          <w:rFonts w:ascii="Calibri" w:eastAsia="Calibri" w:hAnsi="Calibri" w:cs="Times New Roman"/>
          <w:b/>
          <w:sz w:val="20"/>
          <w:szCs w:val="20"/>
        </w:rPr>
      </w:pPr>
      <w:r w:rsidRPr="00C803DD">
        <w:rPr>
          <w:rFonts w:ascii="Calibri" w:eastAsia="Calibri" w:hAnsi="Calibri" w:cs="Times New Roman"/>
          <w:b/>
          <w:sz w:val="20"/>
          <w:szCs w:val="20"/>
        </w:rPr>
        <w:t>Welke procedure wordt best gevolgd?</w:t>
      </w:r>
      <w:r w:rsidR="000A1EF2"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DB026A" w:rsidRPr="00050CC4">
        <w:rPr>
          <w:sz w:val="20"/>
          <w:szCs w:val="20"/>
        </w:rPr>
        <w:t>De behandelend arts-specialist</w:t>
      </w:r>
      <w:r w:rsidR="00050CC4">
        <w:rPr>
          <w:sz w:val="20"/>
          <w:szCs w:val="20"/>
        </w:rPr>
        <w:t>/</w:t>
      </w:r>
      <w:r w:rsidR="007C66E3" w:rsidRPr="00050CC4">
        <w:rPr>
          <w:sz w:val="20"/>
          <w:szCs w:val="20"/>
        </w:rPr>
        <w:t>pedia</w:t>
      </w:r>
      <w:r w:rsidR="001C5F56" w:rsidRPr="00050CC4">
        <w:rPr>
          <w:sz w:val="20"/>
          <w:szCs w:val="20"/>
        </w:rPr>
        <w:t xml:space="preserve">ter </w:t>
      </w:r>
      <w:r w:rsidR="00516D18">
        <w:rPr>
          <w:sz w:val="20"/>
          <w:szCs w:val="20"/>
        </w:rPr>
        <w:t xml:space="preserve">geeft </w:t>
      </w:r>
      <w:r w:rsidR="00215C45" w:rsidRPr="00050CC4">
        <w:rPr>
          <w:sz w:val="20"/>
          <w:szCs w:val="20"/>
        </w:rPr>
        <w:t>v</w:t>
      </w:r>
      <w:r w:rsidR="00050CC4">
        <w:rPr>
          <w:sz w:val="20"/>
          <w:szCs w:val="20"/>
        </w:rPr>
        <w:t>óó</w:t>
      </w:r>
      <w:r w:rsidR="00215C45" w:rsidRPr="00050CC4">
        <w:rPr>
          <w:sz w:val="20"/>
          <w:szCs w:val="20"/>
        </w:rPr>
        <w:t xml:space="preserve">r </w:t>
      </w:r>
      <w:r w:rsidR="00050CC4">
        <w:rPr>
          <w:sz w:val="20"/>
          <w:szCs w:val="20"/>
        </w:rPr>
        <w:t>21 juni</w:t>
      </w:r>
      <w:r w:rsidR="00215C45">
        <w:rPr>
          <w:sz w:val="20"/>
          <w:szCs w:val="20"/>
        </w:rPr>
        <w:t xml:space="preserve"> </w:t>
      </w:r>
      <w:r w:rsidR="00516D18">
        <w:rPr>
          <w:sz w:val="20"/>
          <w:szCs w:val="20"/>
        </w:rPr>
        <w:t xml:space="preserve">het rijksregisternummer van de </w:t>
      </w:r>
      <w:r w:rsidR="00405ADC">
        <w:rPr>
          <w:sz w:val="20"/>
          <w:szCs w:val="20"/>
        </w:rPr>
        <w:t xml:space="preserve">betrokken </w:t>
      </w:r>
      <w:r w:rsidR="00BE29CB">
        <w:rPr>
          <w:sz w:val="20"/>
          <w:szCs w:val="20"/>
        </w:rPr>
        <w:t>jongere</w:t>
      </w:r>
      <w:r w:rsidR="0046279B">
        <w:rPr>
          <w:sz w:val="20"/>
          <w:szCs w:val="20"/>
        </w:rPr>
        <w:t xml:space="preserve"> </w:t>
      </w:r>
      <w:r w:rsidR="005820E5">
        <w:rPr>
          <w:sz w:val="20"/>
          <w:szCs w:val="20"/>
        </w:rPr>
        <w:t>door aan d</w:t>
      </w:r>
      <w:r w:rsidR="00557B03" w:rsidRPr="00264B35">
        <w:rPr>
          <w:sz w:val="20"/>
          <w:szCs w:val="20"/>
        </w:rPr>
        <w:t xml:space="preserve">e </w:t>
      </w:r>
      <w:r w:rsidR="00E04AAA" w:rsidRPr="00264B35">
        <w:rPr>
          <w:sz w:val="20"/>
          <w:szCs w:val="20"/>
        </w:rPr>
        <w:t>opgegeven referentie</w:t>
      </w:r>
      <w:r w:rsidR="003564AD">
        <w:rPr>
          <w:sz w:val="20"/>
          <w:szCs w:val="20"/>
        </w:rPr>
        <w:t>-</w:t>
      </w:r>
      <w:r w:rsidR="0061430E">
        <w:rPr>
          <w:sz w:val="20"/>
          <w:szCs w:val="20"/>
        </w:rPr>
        <w:t>ped</w:t>
      </w:r>
      <w:r w:rsidR="00A45C77">
        <w:rPr>
          <w:sz w:val="20"/>
          <w:szCs w:val="20"/>
        </w:rPr>
        <w:t xml:space="preserve">iater in het ziekenhuis.  Deze kan dan </w:t>
      </w:r>
      <w:r w:rsidR="001453A3" w:rsidRPr="00264B35">
        <w:rPr>
          <w:sz w:val="20"/>
          <w:szCs w:val="20"/>
        </w:rPr>
        <w:t xml:space="preserve">via </w:t>
      </w:r>
      <w:r w:rsidR="005820E5">
        <w:rPr>
          <w:sz w:val="20"/>
          <w:szCs w:val="20"/>
        </w:rPr>
        <w:t>de</w:t>
      </w:r>
      <w:r w:rsidR="00E11568" w:rsidRPr="00264B35">
        <w:rPr>
          <w:sz w:val="20"/>
          <w:szCs w:val="20"/>
        </w:rPr>
        <w:t xml:space="preserve"> </w:t>
      </w:r>
      <w:r w:rsidR="000751AB">
        <w:rPr>
          <w:sz w:val="20"/>
          <w:szCs w:val="20"/>
        </w:rPr>
        <w:t>‘C</w:t>
      </w:r>
      <w:r w:rsidR="009355D1">
        <w:rPr>
          <w:sz w:val="20"/>
          <w:szCs w:val="20"/>
        </w:rPr>
        <w:t xml:space="preserve">orona </w:t>
      </w:r>
      <w:proofErr w:type="spellStart"/>
      <w:r w:rsidR="009355D1">
        <w:rPr>
          <w:sz w:val="20"/>
          <w:szCs w:val="20"/>
        </w:rPr>
        <w:t>vaccination</w:t>
      </w:r>
      <w:proofErr w:type="spellEnd"/>
      <w:r w:rsidR="009355D1">
        <w:rPr>
          <w:sz w:val="20"/>
          <w:szCs w:val="20"/>
        </w:rPr>
        <w:t xml:space="preserve"> </w:t>
      </w:r>
      <w:r w:rsidR="001453A3" w:rsidRPr="00264B35">
        <w:rPr>
          <w:sz w:val="20"/>
          <w:szCs w:val="20"/>
        </w:rPr>
        <w:t>web</w:t>
      </w:r>
      <w:r w:rsidR="009355D1">
        <w:rPr>
          <w:sz w:val="20"/>
          <w:szCs w:val="20"/>
        </w:rPr>
        <w:t xml:space="preserve"> </w:t>
      </w:r>
      <w:r w:rsidR="00C770E8">
        <w:rPr>
          <w:sz w:val="20"/>
          <w:szCs w:val="20"/>
        </w:rPr>
        <w:t>app</w:t>
      </w:r>
      <w:r w:rsidR="000751AB">
        <w:rPr>
          <w:sz w:val="20"/>
          <w:szCs w:val="20"/>
        </w:rPr>
        <w:t>’ op het e-health platform</w:t>
      </w:r>
      <w:r w:rsidR="001D12C5">
        <w:rPr>
          <w:sz w:val="20"/>
          <w:szCs w:val="20"/>
        </w:rPr>
        <w:t>,</w:t>
      </w:r>
      <w:r w:rsidR="00A9019D" w:rsidRPr="00264B35">
        <w:rPr>
          <w:sz w:val="20"/>
          <w:szCs w:val="20"/>
        </w:rPr>
        <w:t xml:space="preserve"> </w:t>
      </w:r>
      <w:r w:rsidR="00BA3299" w:rsidRPr="00264B35">
        <w:rPr>
          <w:sz w:val="20"/>
          <w:szCs w:val="20"/>
        </w:rPr>
        <w:t xml:space="preserve">de </w:t>
      </w:r>
      <w:r w:rsidR="00541110" w:rsidRPr="00264B35">
        <w:rPr>
          <w:sz w:val="20"/>
          <w:szCs w:val="20"/>
        </w:rPr>
        <w:t xml:space="preserve">individuele </w:t>
      </w:r>
      <w:r w:rsidR="00BA3299" w:rsidRPr="00264B35">
        <w:rPr>
          <w:sz w:val="20"/>
          <w:szCs w:val="20"/>
        </w:rPr>
        <w:t>patiënt</w:t>
      </w:r>
      <w:r w:rsidR="0077707B" w:rsidRPr="00264B35">
        <w:rPr>
          <w:sz w:val="20"/>
          <w:szCs w:val="20"/>
        </w:rPr>
        <w:t xml:space="preserve"> manueel</w:t>
      </w:r>
      <w:r w:rsidR="00557B03" w:rsidRPr="00264B35">
        <w:rPr>
          <w:sz w:val="20"/>
          <w:szCs w:val="20"/>
        </w:rPr>
        <w:t xml:space="preserve"> </w:t>
      </w:r>
      <w:r w:rsidR="00C458A7">
        <w:rPr>
          <w:sz w:val="20"/>
          <w:szCs w:val="20"/>
        </w:rPr>
        <w:t>toe</w:t>
      </w:r>
      <w:r w:rsidR="001D12C5">
        <w:rPr>
          <w:sz w:val="20"/>
          <w:szCs w:val="20"/>
        </w:rPr>
        <w:t>voegen</w:t>
      </w:r>
      <w:r w:rsidR="00557B03" w:rsidRPr="00264B35">
        <w:rPr>
          <w:sz w:val="20"/>
          <w:szCs w:val="20"/>
        </w:rPr>
        <w:t xml:space="preserve"> aan</w:t>
      </w:r>
      <w:r w:rsidR="009E1D6E" w:rsidRPr="00264B35">
        <w:rPr>
          <w:sz w:val="20"/>
          <w:szCs w:val="20"/>
        </w:rPr>
        <w:t xml:space="preserve"> de VCD </w:t>
      </w:r>
      <w:r w:rsidR="00FB2197" w:rsidRPr="00264B35">
        <w:rPr>
          <w:sz w:val="20"/>
          <w:szCs w:val="20"/>
        </w:rPr>
        <w:t>op basis van het rijksregister</w:t>
      </w:r>
      <w:r w:rsidR="00975951">
        <w:rPr>
          <w:sz w:val="20"/>
          <w:szCs w:val="20"/>
        </w:rPr>
        <w:t>n</w:t>
      </w:r>
      <w:r w:rsidR="00E432B1">
        <w:rPr>
          <w:sz w:val="20"/>
          <w:szCs w:val="20"/>
        </w:rPr>
        <w:t>ummer</w:t>
      </w:r>
      <w:r w:rsidR="00557B03" w:rsidRPr="00264B35">
        <w:rPr>
          <w:sz w:val="20"/>
          <w:szCs w:val="20"/>
        </w:rPr>
        <w:t xml:space="preserve">, zodat </w:t>
      </w:r>
      <w:r w:rsidR="00BA3299" w:rsidRPr="00264B35">
        <w:rPr>
          <w:sz w:val="20"/>
          <w:szCs w:val="20"/>
        </w:rPr>
        <w:t>de</w:t>
      </w:r>
      <w:r w:rsidR="00C770E8">
        <w:rPr>
          <w:sz w:val="20"/>
          <w:szCs w:val="20"/>
        </w:rPr>
        <w:t xml:space="preserve"> jongere</w:t>
      </w:r>
      <w:r w:rsidR="00557B03" w:rsidRPr="00264B35">
        <w:rPr>
          <w:sz w:val="20"/>
          <w:szCs w:val="20"/>
        </w:rPr>
        <w:t xml:space="preserve"> </w:t>
      </w:r>
      <w:r w:rsidR="00405ADC">
        <w:rPr>
          <w:sz w:val="20"/>
          <w:szCs w:val="20"/>
        </w:rPr>
        <w:t xml:space="preserve">prioritair </w:t>
      </w:r>
      <w:r w:rsidR="00557B03" w:rsidRPr="00264B35">
        <w:rPr>
          <w:sz w:val="20"/>
          <w:szCs w:val="20"/>
        </w:rPr>
        <w:t xml:space="preserve">wordt opgeroepen </w:t>
      </w:r>
      <w:r w:rsidR="000E2600">
        <w:rPr>
          <w:sz w:val="20"/>
          <w:szCs w:val="20"/>
        </w:rPr>
        <w:t>voor vaccinatie</w:t>
      </w:r>
      <w:r w:rsidR="00405ADC">
        <w:rPr>
          <w:sz w:val="20"/>
          <w:szCs w:val="20"/>
        </w:rPr>
        <w:t>.</w:t>
      </w:r>
      <w:r w:rsidR="00F85395">
        <w:rPr>
          <w:sz w:val="20"/>
          <w:szCs w:val="20"/>
        </w:rPr>
        <w:t xml:space="preserve"> </w:t>
      </w:r>
      <w:r w:rsidR="007C6C22" w:rsidRPr="00405ADC">
        <w:rPr>
          <w:sz w:val="20"/>
          <w:szCs w:val="20"/>
        </w:rPr>
        <w:t xml:space="preserve">De jongere kan zelf </w:t>
      </w:r>
      <w:r w:rsidR="000117B3" w:rsidRPr="00405ADC">
        <w:rPr>
          <w:sz w:val="20"/>
          <w:szCs w:val="20"/>
        </w:rPr>
        <w:t>met de e</w:t>
      </w:r>
      <w:r w:rsidR="00F7467A" w:rsidRPr="00405ADC">
        <w:rPr>
          <w:sz w:val="20"/>
          <w:szCs w:val="20"/>
        </w:rPr>
        <w:t>-</w:t>
      </w:r>
      <w:r w:rsidR="002D7DE4" w:rsidRPr="00405ADC">
        <w:rPr>
          <w:sz w:val="20"/>
          <w:szCs w:val="20"/>
        </w:rPr>
        <w:t xml:space="preserve">ID </w:t>
      </w:r>
      <w:r w:rsidR="007C6C22" w:rsidRPr="00405ADC">
        <w:rPr>
          <w:sz w:val="20"/>
          <w:szCs w:val="20"/>
        </w:rPr>
        <w:t xml:space="preserve">via </w:t>
      </w:r>
      <w:hyperlink r:id="rId7" w:history="1">
        <w:r w:rsidR="00484DCB" w:rsidRPr="00405ADC">
          <w:rPr>
            <w:rStyle w:val="Hyperlink"/>
            <w:sz w:val="20"/>
            <w:szCs w:val="20"/>
          </w:rPr>
          <w:t>www.myhealthviewer.be</w:t>
        </w:r>
      </w:hyperlink>
      <w:r w:rsidR="00484DCB" w:rsidRPr="00405ADC">
        <w:rPr>
          <w:sz w:val="20"/>
          <w:szCs w:val="20"/>
        </w:rPr>
        <w:t xml:space="preserve"> kijken</w:t>
      </w:r>
      <w:r w:rsidR="007C6C22" w:rsidRPr="00405ADC">
        <w:rPr>
          <w:sz w:val="20"/>
          <w:szCs w:val="20"/>
        </w:rPr>
        <w:t xml:space="preserve"> of </w:t>
      </w:r>
      <w:r w:rsidR="00CD7962" w:rsidRPr="00405ADC">
        <w:rPr>
          <w:sz w:val="20"/>
          <w:szCs w:val="20"/>
        </w:rPr>
        <w:t>hij/zij geselecteerd wer</w:t>
      </w:r>
      <w:r w:rsidR="00E432B1" w:rsidRPr="00405ADC">
        <w:rPr>
          <w:sz w:val="20"/>
          <w:szCs w:val="20"/>
        </w:rPr>
        <w:t>d</w:t>
      </w:r>
      <w:r w:rsidR="00CD7962" w:rsidRPr="00405ADC">
        <w:rPr>
          <w:sz w:val="20"/>
          <w:szCs w:val="20"/>
        </w:rPr>
        <w:t>.</w:t>
      </w:r>
      <w:r w:rsidR="00405ADC">
        <w:rPr>
          <w:sz w:val="20"/>
          <w:szCs w:val="20"/>
        </w:rPr>
        <w:t xml:space="preserve"> </w:t>
      </w:r>
      <w:r w:rsidR="00D60BAA" w:rsidRPr="00405ADC">
        <w:rPr>
          <w:sz w:val="20"/>
          <w:szCs w:val="20"/>
        </w:rPr>
        <w:t>Indien de</w:t>
      </w:r>
      <w:r w:rsidR="00CF2A28" w:rsidRPr="00405ADC">
        <w:rPr>
          <w:sz w:val="20"/>
          <w:szCs w:val="20"/>
        </w:rPr>
        <w:t xml:space="preserve"> pincode van de e-ID n</w:t>
      </w:r>
      <w:r w:rsidR="00D60BAA" w:rsidRPr="00405ADC">
        <w:rPr>
          <w:sz w:val="20"/>
          <w:szCs w:val="20"/>
        </w:rPr>
        <w:t>iet gekend is</w:t>
      </w:r>
      <w:r w:rsidR="00EE4F7A" w:rsidRPr="00405ADC">
        <w:rPr>
          <w:sz w:val="20"/>
          <w:szCs w:val="20"/>
        </w:rPr>
        <w:t>,</w:t>
      </w:r>
      <w:r w:rsidR="00D60BAA" w:rsidRPr="00405ADC">
        <w:rPr>
          <w:sz w:val="20"/>
          <w:szCs w:val="20"/>
        </w:rPr>
        <w:t xml:space="preserve"> </w:t>
      </w:r>
      <w:r w:rsidR="00402C5E" w:rsidRPr="00405ADC">
        <w:rPr>
          <w:sz w:val="20"/>
          <w:szCs w:val="20"/>
        </w:rPr>
        <w:t>neemt men</w:t>
      </w:r>
      <w:r w:rsidR="00D60BAA" w:rsidRPr="00405ADC">
        <w:rPr>
          <w:sz w:val="20"/>
          <w:szCs w:val="20"/>
        </w:rPr>
        <w:t xml:space="preserve"> contact</w:t>
      </w:r>
      <w:r w:rsidR="008B637C" w:rsidRPr="00405ADC">
        <w:rPr>
          <w:sz w:val="20"/>
          <w:szCs w:val="20"/>
        </w:rPr>
        <w:t xml:space="preserve"> met de gemeente</w:t>
      </w:r>
      <w:r w:rsidR="00981C39" w:rsidRPr="00405ADC">
        <w:rPr>
          <w:sz w:val="20"/>
          <w:szCs w:val="20"/>
        </w:rPr>
        <w:t>.</w:t>
      </w:r>
    </w:p>
    <w:p w14:paraId="10360528" w14:textId="4A8BC654" w:rsidR="00F8576E" w:rsidRDefault="00AF455F">
      <w:pPr>
        <w:rPr>
          <w:sz w:val="20"/>
          <w:szCs w:val="20"/>
        </w:rPr>
      </w:pPr>
      <w:r>
        <w:rPr>
          <w:sz w:val="20"/>
          <w:szCs w:val="20"/>
        </w:rPr>
        <w:t>Aangezien jongeren met het syndroom van Down niet altijd actief opgevolgd word</w:t>
      </w:r>
      <w:r w:rsidR="000A1EF2">
        <w:rPr>
          <w:sz w:val="20"/>
          <w:szCs w:val="20"/>
        </w:rPr>
        <w:t>en</w:t>
      </w:r>
      <w:r>
        <w:rPr>
          <w:sz w:val="20"/>
          <w:szCs w:val="20"/>
        </w:rPr>
        <w:t xml:space="preserve"> door een </w:t>
      </w:r>
      <w:r w:rsidR="000A1EF2">
        <w:rPr>
          <w:sz w:val="20"/>
          <w:szCs w:val="20"/>
        </w:rPr>
        <w:t>pediater</w:t>
      </w:r>
      <w:r w:rsidR="00405ADC">
        <w:rPr>
          <w:sz w:val="20"/>
          <w:szCs w:val="20"/>
        </w:rPr>
        <w:t>,</w:t>
      </w:r>
      <w:r>
        <w:rPr>
          <w:sz w:val="20"/>
          <w:szCs w:val="20"/>
        </w:rPr>
        <w:t xml:space="preserve"> z</w:t>
      </w:r>
      <w:r w:rsidR="000A1EF2">
        <w:rPr>
          <w:sz w:val="20"/>
          <w:szCs w:val="20"/>
        </w:rPr>
        <w:t>al</w:t>
      </w:r>
      <w:r>
        <w:rPr>
          <w:sz w:val="20"/>
          <w:szCs w:val="20"/>
        </w:rPr>
        <w:t xml:space="preserve"> de huisarts</w:t>
      </w:r>
      <w:r w:rsidR="004A2250">
        <w:rPr>
          <w:sz w:val="20"/>
          <w:szCs w:val="20"/>
        </w:rPr>
        <w:t xml:space="preserve"> – in overleg met de jongere – </w:t>
      </w:r>
      <w:r>
        <w:rPr>
          <w:sz w:val="20"/>
          <w:szCs w:val="20"/>
        </w:rPr>
        <w:t>het</w:t>
      </w:r>
      <w:r w:rsidR="004A2250">
        <w:rPr>
          <w:sz w:val="20"/>
          <w:szCs w:val="20"/>
        </w:rPr>
        <w:t xml:space="preserve"> </w:t>
      </w:r>
      <w:r>
        <w:rPr>
          <w:sz w:val="20"/>
          <w:szCs w:val="20"/>
        </w:rPr>
        <w:t>rijksregister</w:t>
      </w:r>
      <w:r w:rsidR="000A1EF2">
        <w:rPr>
          <w:sz w:val="20"/>
          <w:szCs w:val="20"/>
        </w:rPr>
        <w:t>n</w:t>
      </w:r>
      <w:r w:rsidR="00267F27">
        <w:rPr>
          <w:sz w:val="20"/>
          <w:szCs w:val="20"/>
        </w:rPr>
        <w:t>ummer</w:t>
      </w:r>
      <w:r>
        <w:rPr>
          <w:sz w:val="20"/>
          <w:szCs w:val="20"/>
        </w:rPr>
        <w:t xml:space="preserve"> doorgeven aan </w:t>
      </w:r>
      <w:r w:rsidR="00F85395">
        <w:rPr>
          <w:sz w:val="20"/>
          <w:szCs w:val="20"/>
        </w:rPr>
        <w:t>een</w:t>
      </w:r>
      <w:r w:rsidR="004A225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pediater om </w:t>
      </w:r>
      <w:r w:rsidR="000A1EF2">
        <w:rPr>
          <w:sz w:val="20"/>
          <w:szCs w:val="20"/>
        </w:rPr>
        <w:t xml:space="preserve">ook </w:t>
      </w:r>
      <w:r>
        <w:rPr>
          <w:sz w:val="20"/>
          <w:szCs w:val="20"/>
        </w:rPr>
        <w:t>hen toe</w:t>
      </w:r>
      <w:r w:rsidR="000A1EF2">
        <w:rPr>
          <w:sz w:val="20"/>
          <w:szCs w:val="20"/>
        </w:rPr>
        <w:t xml:space="preserve"> te </w:t>
      </w:r>
      <w:r>
        <w:rPr>
          <w:sz w:val="20"/>
          <w:szCs w:val="20"/>
        </w:rPr>
        <w:t>voegen</w:t>
      </w:r>
      <w:r w:rsidR="000A1EF2">
        <w:rPr>
          <w:sz w:val="20"/>
          <w:szCs w:val="20"/>
        </w:rPr>
        <w:t xml:space="preserve"> aan de risicogroep.</w:t>
      </w:r>
    </w:p>
    <w:p w14:paraId="5C78B5DF" w14:textId="4596F041" w:rsidR="00F85395" w:rsidRDefault="003A13F4">
      <w:pPr>
        <w:rPr>
          <w:sz w:val="20"/>
          <w:szCs w:val="20"/>
        </w:rPr>
      </w:pPr>
      <w:r w:rsidRPr="00C803DD">
        <w:rPr>
          <w:sz w:val="20"/>
          <w:szCs w:val="20"/>
        </w:rPr>
        <w:lastRenderedPageBreak/>
        <w:t xml:space="preserve">De </w:t>
      </w:r>
      <w:r w:rsidR="000A1EF2">
        <w:rPr>
          <w:sz w:val="20"/>
          <w:szCs w:val="20"/>
        </w:rPr>
        <w:t>geselecteerde jongeren</w:t>
      </w:r>
      <w:r w:rsidRPr="00C803DD">
        <w:rPr>
          <w:sz w:val="20"/>
          <w:szCs w:val="20"/>
        </w:rPr>
        <w:t xml:space="preserve"> worden </w:t>
      </w:r>
      <w:r w:rsidR="00AC1382" w:rsidRPr="00C803DD">
        <w:rPr>
          <w:sz w:val="20"/>
          <w:szCs w:val="20"/>
        </w:rPr>
        <w:t xml:space="preserve">dan </w:t>
      </w:r>
      <w:r w:rsidR="00405ADC">
        <w:rPr>
          <w:sz w:val="20"/>
          <w:szCs w:val="20"/>
        </w:rPr>
        <w:t>ingeënt in het v</w:t>
      </w:r>
      <w:r w:rsidRPr="00C803DD">
        <w:rPr>
          <w:sz w:val="20"/>
          <w:szCs w:val="20"/>
        </w:rPr>
        <w:t xml:space="preserve">accinatiecentrum waarvoor ze een uitnodiging ontvangen (tenzij ze </w:t>
      </w:r>
      <w:r w:rsidR="000A1EF2">
        <w:rPr>
          <w:sz w:val="20"/>
          <w:szCs w:val="20"/>
        </w:rPr>
        <w:t xml:space="preserve">vallen </w:t>
      </w:r>
      <w:r w:rsidRPr="00C803DD">
        <w:rPr>
          <w:sz w:val="20"/>
          <w:szCs w:val="20"/>
        </w:rPr>
        <w:t>onder de uitzondering voor de personen die hun woning niet kunnen verlaten</w:t>
      </w:r>
      <w:r w:rsidR="00405ADC">
        <w:rPr>
          <w:sz w:val="20"/>
          <w:szCs w:val="20"/>
        </w:rPr>
        <w:t>, en dus in aanmerking komen voor mobiele vaccinatie bij hen thuis</w:t>
      </w:r>
      <w:r w:rsidRPr="00C803DD">
        <w:rPr>
          <w:sz w:val="20"/>
          <w:szCs w:val="20"/>
        </w:rPr>
        <w:t xml:space="preserve">). </w:t>
      </w:r>
    </w:p>
    <w:p w14:paraId="2F7A65A3" w14:textId="7264BC0D" w:rsidR="000872F7" w:rsidRPr="00557B03" w:rsidRDefault="00557B03">
      <w:pPr>
        <w:rPr>
          <w:i/>
        </w:rPr>
      </w:pPr>
      <w:r w:rsidRPr="00C803DD">
        <w:rPr>
          <w:sz w:val="20"/>
          <w:szCs w:val="20"/>
        </w:rPr>
        <w:t>Op die manier word</w:t>
      </w:r>
      <w:r w:rsidR="00C20A77">
        <w:rPr>
          <w:sz w:val="20"/>
          <w:szCs w:val="20"/>
        </w:rPr>
        <w:t>en ook deze kwetsbare jong</w:t>
      </w:r>
      <w:r w:rsidR="00082530">
        <w:rPr>
          <w:sz w:val="20"/>
          <w:szCs w:val="20"/>
        </w:rPr>
        <w:t>e</w:t>
      </w:r>
      <w:r w:rsidR="00C20A77">
        <w:rPr>
          <w:sz w:val="20"/>
          <w:szCs w:val="20"/>
        </w:rPr>
        <w:t>ren</w:t>
      </w:r>
      <w:r w:rsidRPr="00C803DD">
        <w:rPr>
          <w:sz w:val="20"/>
          <w:szCs w:val="20"/>
        </w:rPr>
        <w:t xml:space="preserve"> correct en tijdig</w:t>
      </w:r>
      <w:r w:rsidR="008A3927" w:rsidRPr="00C803DD">
        <w:rPr>
          <w:sz w:val="20"/>
          <w:szCs w:val="20"/>
        </w:rPr>
        <w:t xml:space="preserve"> </w:t>
      </w:r>
      <w:r w:rsidRPr="00C803DD">
        <w:rPr>
          <w:sz w:val="20"/>
          <w:szCs w:val="20"/>
        </w:rPr>
        <w:t>ingeënt.</w:t>
      </w:r>
    </w:p>
    <w:sectPr w:rsidR="000872F7" w:rsidRPr="00557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21B17"/>
    <w:multiLevelType w:val="hybridMultilevel"/>
    <w:tmpl w:val="063A1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F7"/>
    <w:rsid w:val="00003F11"/>
    <w:rsid w:val="00006220"/>
    <w:rsid w:val="000117B3"/>
    <w:rsid w:val="000255CB"/>
    <w:rsid w:val="0002768D"/>
    <w:rsid w:val="000278A5"/>
    <w:rsid w:val="00050CC4"/>
    <w:rsid w:val="00055562"/>
    <w:rsid w:val="000751AB"/>
    <w:rsid w:val="00082530"/>
    <w:rsid w:val="000872F7"/>
    <w:rsid w:val="000A1EF2"/>
    <w:rsid w:val="000A4DFC"/>
    <w:rsid w:val="000B0CA7"/>
    <w:rsid w:val="000B7538"/>
    <w:rsid w:val="000C6F75"/>
    <w:rsid w:val="000D31FF"/>
    <w:rsid w:val="000D65FE"/>
    <w:rsid w:val="000E2600"/>
    <w:rsid w:val="001157EA"/>
    <w:rsid w:val="00121D7B"/>
    <w:rsid w:val="001328A4"/>
    <w:rsid w:val="001453A3"/>
    <w:rsid w:val="00153E9A"/>
    <w:rsid w:val="0017036C"/>
    <w:rsid w:val="001B19A6"/>
    <w:rsid w:val="001C1B5C"/>
    <w:rsid w:val="001C207E"/>
    <w:rsid w:val="001C5F56"/>
    <w:rsid w:val="001D12C5"/>
    <w:rsid w:val="001F2CD0"/>
    <w:rsid w:val="00215C45"/>
    <w:rsid w:val="0023567B"/>
    <w:rsid w:val="00264B35"/>
    <w:rsid w:val="00267F27"/>
    <w:rsid w:val="002801AA"/>
    <w:rsid w:val="002A04A7"/>
    <w:rsid w:val="002B6662"/>
    <w:rsid w:val="002C148D"/>
    <w:rsid w:val="002D7DE4"/>
    <w:rsid w:val="002F0CD3"/>
    <w:rsid w:val="00311645"/>
    <w:rsid w:val="0032405A"/>
    <w:rsid w:val="00343A42"/>
    <w:rsid w:val="00347116"/>
    <w:rsid w:val="0034719D"/>
    <w:rsid w:val="003564AD"/>
    <w:rsid w:val="00365936"/>
    <w:rsid w:val="00373705"/>
    <w:rsid w:val="00373E71"/>
    <w:rsid w:val="003754D2"/>
    <w:rsid w:val="00394CBE"/>
    <w:rsid w:val="003A13F4"/>
    <w:rsid w:val="003D1443"/>
    <w:rsid w:val="004012A8"/>
    <w:rsid w:val="00402C5E"/>
    <w:rsid w:val="00405ADC"/>
    <w:rsid w:val="00426D4E"/>
    <w:rsid w:val="004346F8"/>
    <w:rsid w:val="004442BB"/>
    <w:rsid w:val="0046279B"/>
    <w:rsid w:val="004752BC"/>
    <w:rsid w:val="00481C68"/>
    <w:rsid w:val="00484DCB"/>
    <w:rsid w:val="00496ABA"/>
    <w:rsid w:val="004A2250"/>
    <w:rsid w:val="004A72C2"/>
    <w:rsid w:val="004B1867"/>
    <w:rsid w:val="004B2F60"/>
    <w:rsid w:val="004E60A8"/>
    <w:rsid w:val="004E686B"/>
    <w:rsid w:val="0051334F"/>
    <w:rsid w:val="00516D18"/>
    <w:rsid w:val="00541110"/>
    <w:rsid w:val="00557B03"/>
    <w:rsid w:val="005820E5"/>
    <w:rsid w:val="005B654A"/>
    <w:rsid w:val="005B75D7"/>
    <w:rsid w:val="005C4AF6"/>
    <w:rsid w:val="005E4278"/>
    <w:rsid w:val="006128D9"/>
    <w:rsid w:val="0061430E"/>
    <w:rsid w:val="00666218"/>
    <w:rsid w:val="006966BC"/>
    <w:rsid w:val="006A066D"/>
    <w:rsid w:val="007178DB"/>
    <w:rsid w:val="00717B3C"/>
    <w:rsid w:val="007312F8"/>
    <w:rsid w:val="007535B4"/>
    <w:rsid w:val="0077153A"/>
    <w:rsid w:val="0077707B"/>
    <w:rsid w:val="007841DF"/>
    <w:rsid w:val="007C66E3"/>
    <w:rsid w:val="007C6C22"/>
    <w:rsid w:val="007D706B"/>
    <w:rsid w:val="007E4DEE"/>
    <w:rsid w:val="00810DDC"/>
    <w:rsid w:val="008623B5"/>
    <w:rsid w:val="008A3927"/>
    <w:rsid w:val="008B1CB8"/>
    <w:rsid w:val="008B637C"/>
    <w:rsid w:val="008D7C68"/>
    <w:rsid w:val="008E6F17"/>
    <w:rsid w:val="008F0E2F"/>
    <w:rsid w:val="0090567B"/>
    <w:rsid w:val="009355D1"/>
    <w:rsid w:val="0096197F"/>
    <w:rsid w:val="00970D21"/>
    <w:rsid w:val="00975951"/>
    <w:rsid w:val="00981C39"/>
    <w:rsid w:val="009A5CC7"/>
    <w:rsid w:val="009B5B54"/>
    <w:rsid w:val="009E1D6E"/>
    <w:rsid w:val="00A21D07"/>
    <w:rsid w:val="00A36743"/>
    <w:rsid w:val="00A375B2"/>
    <w:rsid w:val="00A45C77"/>
    <w:rsid w:val="00A6397F"/>
    <w:rsid w:val="00A67C49"/>
    <w:rsid w:val="00A72510"/>
    <w:rsid w:val="00A82E86"/>
    <w:rsid w:val="00A9019D"/>
    <w:rsid w:val="00A92F05"/>
    <w:rsid w:val="00AB1BFF"/>
    <w:rsid w:val="00AC1382"/>
    <w:rsid w:val="00AD669A"/>
    <w:rsid w:val="00AE1ECB"/>
    <w:rsid w:val="00AE7E01"/>
    <w:rsid w:val="00AF3E53"/>
    <w:rsid w:val="00AF455F"/>
    <w:rsid w:val="00AF4F1D"/>
    <w:rsid w:val="00B11F22"/>
    <w:rsid w:val="00B45500"/>
    <w:rsid w:val="00B46A8A"/>
    <w:rsid w:val="00B7392B"/>
    <w:rsid w:val="00B97C20"/>
    <w:rsid w:val="00BA3299"/>
    <w:rsid w:val="00BB4B5A"/>
    <w:rsid w:val="00BC2249"/>
    <w:rsid w:val="00BD1DF8"/>
    <w:rsid w:val="00BE29CB"/>
    <w:rsid w:val="00BF1804"/>
    <w:rsid w:val="00C20A77"/>
    <w:rsid w:val="00C26A4C"/>
    <w:rsid w:val="00C458A7"/>
    <w:rsid w:val="00C714E2"/>
    <w:rsid w:val="00C73CE2"/>
    <w:rsid w:val="00C770E8"/>
    <w:rsid w:val="00C803DD"/>
    <w:rsid w:val="00CD3021"/>
    <w:rsid w:val="00CD7962"/>
    <w:rsid w:val="00CD7FD5"/>
    <w:rsid w:val="00CE3266"/>
    <w:rsid w:val="00CE52E7"/>
    <w:rsid w:val="00CF2A28"/>
    <w:rsid w:val="00CF6B99"/>
    <w:rsid w:val="00D125F1"/>
    <w:rsid w:val="00D467C4"/>
    <w:rsid w:val="00D60BAA"/>
    <w:rsid w:val="00D6787E"/>
    <w:rsid w:val="00D80DEF"/>
    <w:rsid w:val="00DB026A"/>
    <w:rsid w:val="00DD11D2"/>
    <w:rsid w:val="00DD5ECA"/>
    <w:rsid w:val="00DE0D5E"/>
    <w:rsid w:val="00E01855"/>
    <w:rsid w:val="00E04AAA"/>
    <w:rsid w:val="00E05586"/>
    <w:rsid w:val="00E11568"/>
    <w:rsid w:val="00E432B1"/>
    <w:rsid w:val="00E76828"/>
    <w:rsid w:val="00E94DAD"/>
    <w:rsid w:val="00EB00B4"/>
    <w:rsid w:val="00EB17FC"/>
    <w:rsid w:val="00EC57E2"/>
    <w:rsid w:val="00EC705B"/>
    <w:rsid w:val="00EE4F7A"/>
    <w:rsid w:val="00EF1C4B"/>
    <w:rsid w:val="00F20770"/>
    <w:rsid w:val="00F26AE0"/>
    <w:rsid w:val="00F43634"/>
    <w:rsid w:val="00F7467A"/>
    <w:rsid w:val="00F85395"/>
    <w:rsid w:val="00F8576E"/>
    <w:rsid w:val="00F962BE"/>
    <w:rsid w:val="00FB2197"/>
    <w:rsid w:val="00FB52FE"/>
    <w:rsid w:val="00FC0F6B"/>
    <w:rsid w:val="00FC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05CD"/>
  <w15:chartTrackingRefBased/>
  <w15:docId w15:val="{DF2487EE-ABA9-4FAA-88AC-0ECADE34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872F7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872F7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5B654A"/>
    <w:pPr>
      <w:ind w:left="720"/>
      <w:contextualSpacing/>
    </w:pPr>
    <w:rPr>
      <w:lang w:val="en-GB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B654A"/>
    <w:rPr>
      <w:color w:val="954F72" w:themeColor="followedHyperlink"/>
      <w:u w:val="single"/>
    </w:rPr>
  </w:style>
  <w:style w:type="paragraph" w:customStyle="1" w:styleId="Default">
    <w:name w:val="Default"/>
    <w:rsid w:val="00F962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121D7B"/>
    <w:pPr>
      <w:spacing w:after="0" w:line="240" w:lineRule="auto"/>
    </w:pPr>
    <w:rPr>
      <w:rFonts w:ascii="Calibri" w:hAnsi="Calibri" w:cs="Calibri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13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334F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6397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6397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6397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6397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639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7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healthviewer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pha.net/consor/cgi-bin/Disease_Search_List.php?lng=EN" TargetMode="External"/><Relationship Id="rId5" Type="http://schemas.openxmlformats.org/officeDocument/2006/relationships/hyperlink" Target="https://www.health.belgium.be/sites/default/files/uploads/fields/fpshealth_theme_file/20210527_hgr-9655_vaccination_jongeren_covid-19_deel1_16-17_vweb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1267</Words>
  <Characters>6974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 Maeseneer</dc:creator>
  <cp:keywords/>
  <dc:description/>
  <cp:lastModifiedBy>Marthe Van Loy</cp:lastModifiedBy>
  <cp:revision>8</cp:revision>
  <dcterms:created xsi:type="dcterms:W3CDTF">2021-06-07T12:18:00Z</dcterms:created>
  <dcterms:modified xsi:type="dcterms:W3CDTF">2021-06-09T14:10:00Z</dcterms:modified>
</cp:coreProperties>
</file>